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1DE" w:rsidRDefault="007B127C">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7" type="#_x0000_t61" style="position:absolute;left:0;text-align:left;margin-left:-3pt;margin-top:-38pt;width:136pt;height:97pt;z-index:251669504" adj=",4543" strokecolor="white [3212]">
            <v:textbox>
              <w:txbxContent>
                <w:p w:rsidR="007B127C" w:rsidRDefault="007B127C">
                  <w:r>
                    <w:rPr>
                      <w:rFonts w:cs="Arial"/>
                      <w:noProof/>
                      <w:rtl/>
                    </w:rPr>
                    <w:drawing>
                      <wp:inline distT="0" distB="0" distL="0" distR="0">
                        <wp:extent cx="1534795" cy="1064125"/>
                        <wp:effectExtent l="19050" t="0" r="8255" b="0"/>
                        <wp:docPr id="13" name="صورة 13" descr="C:\Documents and Settings\mumaiz\My Documents\My Pictures\شش.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mumaiz\My Documents\My Pictures\شش.bmp"/>
                                <pic:cNvPicPr>
                                  <a:picLocks noChangeAspect="1" noChangeArrowheads="1"/>
                                </pic:cNvPicPr>
                              </pic:nvPicPr>
                              <pic:blipFill>
                                <a:blip r:embed="rId4"/>
                                <a:srcRect/>
                                <a:stretch>
                                  <a:fillRect/>
                                </a:stretch>
                              </pic:blipFill>
                              <pic:spPr bwMode="auto">
                                <a:xfrm>
                                  <a:off x="0" y="0"/>
                                  <a:ext cx="1534795" cy="1064125"/>
                                </a:xfrm>
                                <a:prstGeom prst="rect">
                                  <a:avLst/>
                                </a:prstGeom>
                                <a:noFill/>
                                <a:ln w="9525">
                                  <a:noFill/>
                                  <a:miter lim="800000"/>
                                  <a:headEnd/>
                                  <a:tailEnd/>
                                </a:ln>
                              </pic:spPr>
                            </pic:pic>
                          </a:graphicData>
                        </a:graphic>
                      </wp:inline>
                    </w:drawing>
                  </w:r>
                </w:p>
              </w:txbxContent>
            </v:textbox>
            <w10:wrap anchorx="page"/>
          </v:shape>
        </w:pict>
      </w:r>
      <w:r>
        <w:rPr>
          <w:noProof/>
        </w:rPr>
        <w:pict>
          <v:shape id="_x0000_s1036" type="#_x0000_t61" style="position:absolute;left:0;text-align:left;margin-left:133pt;margin-top:-38pt;width:163pt;height:130pt;z-index:251668480" adj="1849,3788" strokecolor="white [3212]">
            <v:textbox>
              <w:txbxContent>
                <w:p w:rsidR="007B127C" w:rsidRPr="007B127C" w:rsidRDefault="007B127C">
                  <w:pPr>
                    <w:rPr>
                      <w:rFonts w:cs="Monotype Koufi" w:hint="cs"/>
                      <w:rtl/>
                    </w:rPr>
                  </w:pPr>
                  <w:r w:rsidRPr="007B127C">
                    <w:rPr>
                      <w:rFonts w:cs="Monotype Koufi" w:hint="cs"/>
                      <w:rtl/>
                    </w:rPr>
                    <w:t>المملكة العربية السعودية</w:t>
                  </w:r>
                </w:p>
                <w:p w:rsidR="007B127C" w:rsidRPr="007B127C" w:rsidRDefault="007B127C">
                  <w:pPr>
                    <w:rPr>
                      <w:rFonts w:cs="Monotype Koufi" w:hint="cs"/>
                      <w:rtl/>
                    </w:rPr>
                  </w:pPr>
                  <w:r w:rsidRPr="007B127C">
                    <w:rPr>
                      <w:rFonts w:cs="Monotype Koufi" w:hint="cs"/>
                      <w:rtl/>
                    </w:rPr>
                    <w:t>وزارة التربية والتعليم</w:t>
                  </w:r>
                </w:p>
                <w:p w:rsidR="007B127C" w:rsidRPr="007B127C" w:rsidRDefault="007B127C">
                  <w:pPr>
                    <w:rPr>
                      <w:rFonts w:cs="Monotype Koufi" w:hint="cs"/>
                      <w:rtl/>
                    </w:rPr>
                  </w:pPr>
                  <w:proofErr w:type="spellStart"/>
                  <w:r w:rsidRPr="007B127C">
                    <w:rPr>
                      <w:rFonts w:cs="Monotype Koufi" w:hint="cs"/>
                      <w:rtl/>
                    </w:rPr>
                    <w:t>الادارة</w:t>
                  </w:r>
                  <w:proofErr w:type="spellEnd"/>
                  <w:r w:rsidRPr="007B127C">
                    <w:rPr>
                      <w:rFonts w:cs="Monotype Koufi" w:hint="cs"/>
                      <w:rtl/>
                    </w:rPr>
                    <w:t xml:space="preserve"> العامة للتربية والتعليم بحائل</w:t>
                  </w:r>
                </w:p>
                <w:p w:rsidR="007B127C" w:rsidRPr="007B127C" w:rsidRDefault="007B127C">
                  <w:pPr>
                    <w:rPr>
                      <w:rFonts w:cs="Monotype Koufi"/>
                    </w:rPr>
                  </w:pPr>
                  <w:r w:rsidRPr="007B127C">
                    <w:rPr>
                      <w:rFonts w:cs="Monotype Koufi" w:hint="cs"/>
                      <w:rtl/>
                    </w:rPr>
                    <w:t>مدرسة حطين الابتدائية</w:t>
                  </w:r>
                </w:p>
              </w:txbxContent>
            </v:textbox>
            <w10:wrap anchorx="page"/>
          </v:shape>
        </w:pict>
      </w:r>
      <w:r>
        <w:rPr>
          <w:noProof/>
        </w:rPr>
        <w:pict>
          <v:shape id="_x0000_s1031" type="#_x0000_t61" style="position:absolute;left:0;text-align:left;margin-left:475pt;margin-top:-38pt;width:124pt;height:34pt;z-index:251664384" adj="1559,7242" strokecolor="#205867 [1608]" strokeweight="1.5pt">
            <v:textbox>
              <w:txbxContent>
                <w:p w:rsidR="007B127C" w:rsidRPr="007B127C" w:rsidRDefault="007B127C" w:rsidP="007B127C">
                  <w:pPr>
                    <w:jc w:val="center"/>
                    <w:rPr>
                      <w:rFonts w:cs="PT Bold Heading"/>
                      <w:sz w:val="30"/>
                      <w:szCs w:val="30"/>
                    </w:rPr>
                  </w:pPr>
                  <w:r w:rsidRPr="007B127C">
                    <w:rPr>
                      <w:rFonts w:cs="PT Bold Heading" w:hint="cs"/>
                      <w:sz w:val="30"/>
                      <w:szCs w:val="30"/>
                      <w:rtl/>
                    </w:rPr>
                    <w:t>اليوم الوطني</w:t>
                  </w:r>
                </w:p>
              </w:txbxContent>
            </v:textbox>
            <w10:wrap anchorx="page"/>
          </v:shape>
        </w:pict>
      </w:r>
      <w:r>
        <w:rPr>
          <w:noProof/>
        </w:rPr>
        <w:pict>
          <v:shape id="_x0000_s1028" type="#_x0000_t61" style="position:absolute;left:0;text-align:left;margin-left:394pt;margin-top:-4pt;width:301pt;height:449pt;z-index:251661312" adj="1349,1790" strokecolor="white [3212]">
            <v:textbox>
              <w:txbxContent>
                <w:p w:rsidR="007B127C" w:rsidRPr="007B127C" w:rsidRDefault="007B127C" w:rsidP="007B127C">
                  <w:pPr>
                    <w:shd w:val="clear" w:color="auto" w:fill="FFFFFF"/>
                    <w:spacing w:after="0" w:line="360" w:lineRule="atLeast"/>
                    <w:jc w:val="center"/>
                    <w:rPr>
                      <w:rFonts w:ascii="Verdana" w:eastAsia="Times New Roman" w:hAnsi="Verdana" w:cs="Akhbar MT"/>
                      <w:color w:val="000000"/>
                      <w:sz w:val="32"/>
                      <w:szCs w:val="32"/>
                    </w:rPr>
                  </w:pPr>
                  <w:r w:rsidRPr="007B127C">
                    <w:rPr>
                      <w:rFonts w:ascii="Tahoma" w:eastAsia="Times New Roman" w:hAnsi="Tahoma" w:cs="Akhbar MT"/>
                      <w:color w:val="000000"/>
                      <w:sz w:val="32"/>
                      <w:szCs w:val="32"/>
                      <w:rtl/>
                    </w:rPr>
                    <w:t>تحتفل المملكة العربية السعودية بيومها الوطني في اليوم الأول من الميزان الموافق 23 سبتمبر (أيلول) من كل عام وذلك تخليداً لذكرى توحيد المملكة وتأسيسها على يدي جلالة الملك عبد العزيز بن عبد الرحمن آل سعود رحمه الله.</w:t>
                  </w:r>
                </w:p>
                <w:p w:rsidR="007B127C" w:rsidRPr="007B127C" w:rsidRDefault="007B127C" w:rsidP="007B127C">
                  <w:pPr>
                    <w:shd w:val="clear" w:color="auto" w:fill="FFFFFF"/>
                    <w:spacing w:after="0" w:line="360" w:lineRule="atLeast"/>
                    <w:jc w:val="center"/>
                    <w:rPr>
                      <w:rFonts w:ascii="Verdana" w:eastAsia="Times New Roman" w:hAnsi="Verdana" w:cs="Akhbar MT" w:hint="cs"/>
                      <w:color w:val="000000"/>
                      <w:sz w:val="32"/>
                      <w:szCs w:val="32"/>
                      <w:rtl/>
                    </w:rPr>
                  </w:pPr>
                  <w:r w:rsidRPr="007B127C">
                    <w:rPr>
                      <w:rFonts w:ascii="Tahoma" w:eastAsia="Times New Roman" w:hAnsi="Tahoma" w:cs="Akhbar MT"/>
                      <w:color w:val="000000"/>
                      <w:sz w:val="32"/>
                      <w:szCs w:val="32"/>
                      <w:rtl/>
                    </w:rPr>
                    <w:t>ففي مثل هذا اليوم من عام 1351هـ / 1932م سجل التاريخ مولد المملكة العربية السعودية بعد ملحمة البطولة التي قادها المؤسس الملك عبد العزيز بن عبد الرحمن آل سعود - طيب الله ثراه - على مدى اثنين وثلاثين عاماً بعد استرداده لمدينة الرياض عاصمة ملك أجداده وآبائه في الخامس من شهر شوال عام 1319هـ الموافق 15 يناير 1902م.</w:t>
                  </w:r>
                </w:p>
                <w:p w:rsidR="007B127C" w:rsidRPr="007B127C" w:rsidRDefault="007B127C" w:rsidP="007B127C">
                  <w:pPr>
                    <w:shd w:val="clear" w:color="auto" w:fill="FFFFFF"/>
                    <w:spacing w:after="0" w:line="360" w:lineRule="atLeast"/>
                    <w:jc w:val="center"/>
                    <w:rPr>
                      <w:rFonts w:ascii="Verdana" w:eastAsia="Times New Roman" w:hAnsi="Verdana" w:cs="Akhbar MT" w:hint="cs"/>
                      <w:color w:val="000000"/>
                      <w:sz w:val="32"/>
                      <w:szCs w:val="32"/>
                      <w:rtl/>
                    </w:rPr>
                  </w:pPr>
                  <w:r w:rsidRPr="007B127C">
                    <w:rPr>
                      <w:rFonts w:ascii="Tahoma" w:eastAsia="Times New Roman" w:hAnsi="Tahoma" w:cs="Akhbar MT"/>
                      <w:color w:val="000000"/>
                      <w:sz w:val="32"/>
                      <w:szCs w:val="32"/>
                      <w:rtl/>
                    </w:rPr>
                    <w:t xml:space="preserve">وفي 17 جمادى الأولى 1351هـ صدر مرسوم ملكي بتوحيد كل أجزاء الدولة السعودية الحديثة تحت اسم المملكة العربية السعودية، واختار الملك </w:t>
                  </w:r>
                  <w:proofErr w:type="spellStart"/>
                  <w:r w:rsidRPr="007B127C">
                    <w:rPr>
                      <w:rFonts w:ascii="Tahoma" w:eastAsia="Times New Roman" w:hAnsi="Tahoma" w:cs="Akhbar MT"/>
                      <w:color w:val="000000"/>
                      <w:sz w:val="32"/>
                      <w:szCs w:val="32"/>
                      <w:rtl/>
                    </w:rPr>
                    <w:t>عبدالعزيز</w:t>
                  </w:r>
                  <w:proofErr w:type="spellEnd"/>
                  <w:r w:rsidRPr="007B127C">
                    <w:rPr>
                      <w:rFonts w:ascii="Tahoma" w:eastAsia="Times New Roman" w:hAnsi="Tahoma" w:cs="Akhbar MT"/>
                      <w:color w:val="000000"/>
                      <w:sz w:val="32"/>
                      <w:szCs w:val="32"/>
                      <w:rtl/>
                    </w:rPr>
                    <w:t xml:space="preserve"> يوم الخميس الموافق 21 جمادى الأولى من نفس العام الموافق 23 سبتمبر 1932م يوماً لإعلان قيام المملكة العربية السعودية.</w:t>
                  </w:r>
                </w:p>
                <w:p w:rsidR="007B127C" w:rsidRPr="007B127C" w:rsidRDefault="007B127C" w:rsidP="007B127C">
                  <w:pPr>
                    <w:shd w:val="clear" w:color="auto" w:fill="FFFFFF"/>
                    <w:spacing w:after="140" w:line="360" w:lineRule="atLeast"/>
                    <w:jc w:val="center"/>
                    <w:rPr>
                      <w:rFonts w:ascii="Verdana" w:eastAsia="Times New Roman" w:hAnsi="Verdana" w:cs="Akhbar MT" w:hint="cs"/>
                      <w:color w:val="000000"/>
                      <w:sz w:val="32"/>
                      <w:szCs w:val="32"/>
                      <w:rtl/>
                    </w:rPr>
                  </w:pPr>
                  <w:r w:rsidRPr="007B127C">
                    <w:rPr>
                      <w:rFonts w:ascii="Tahoma" w:eastAsia="Times New Roman" w:hAnsi="Tahoma" w:cs="Akhbar MT"/>
                      <w:color w:val="000000"/>
                      <w:sz w:val="32"/>
                      <w:szCs w:val="32"/>
                      <w:rtl/>
                    </w:rPr>
                    <w:t>ثمانون عاماً حافلة بالإنجازات على هذه الأرض الطيبة والتي وضع لبناتها الأولى الملك المؤسس وواصل أبناؤه البررة من بعده استكمال البنيان ومواصلة المسيرة.</w:t>
                  </w:r>
                </w:p>
                <w:p w:rsidR="007B127C" w:rsidRPr="007B127C" w:rsidRDefault="007B127C" w:rsidP="007B127C">
                  <w:pPr>
                    <w:jc w:val="center"/>
                    <w:rPr>
                      <w:rFonts w:cs="Akhbar MT"/>
                      <w:sz w:val="34"/>
                      <w:szCs w:val="34"/>
                    </w:rPr>
                  </w:pPr>
                </w:p>
                <w:p w:rsidR="007B127C" w:rsidRDefault="007B127C"/>
              </w:txbxContent>
            </v:textbox>
            <w10:wrap anchorx="page"/>
          </v:shape>
        </w:pict>
      </w:r>
      <w:r>
        <w:rPr>
          <w:noProof/>
        </w:rPr>
        <w:drawing>
          <wp:anchor distT="0" distB="0" distL="114300" distR="114300" simplePos="0" relativeHeight="251658240" behindDoc="0" locked="0" layoutInCell="1" allowOverlap="1">
            <wp:simplePos x="0" y="0"/>
            <wp:positionH relativeFrom="column">
              <wp:posOffset>-704850</wp:posOffset>
            </wp:positionH>
            <wp:positionV relativeFrom="paragraph">
              <wp:posOffset>-1003300</wp:posOffset>
            </wp:positionV>
            <wp:extent cx="10115550" cy="7200900"/>
            <wp:effectExtent l="19050" t="0" r="0" b="0"/>
            <wp:wrapNone/>
            <wp:docPr id="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115550" cy="7200900"/>
                    </a:xfrm>
                    <a:prstGeom prst="rect">
                      <a:avLst/>
                    </a:prstGeom>
                    <a:noFill/>
                    <a:ln w="9525">
                      <a:noFill/>
                      <a:miter lim="800000"/>
                      <a:headEnd/>
                      <a:tailEnd/>
                    </a:ln>
                  </pic:spPr>
                </pic:pic>
              </a:graphicData>
            </a:graphic>
          </wp:anchor>
        </w:drawing>
      </w:r>
    </w:p>
    <w:p w:rsidR="007B127C" w:rsidRDefault="007B127C"/>
    <w:p w:rsidR="007B127C" w:rsidRDefault="007B127C"/>
    <w:p w:rsidR="007B127C" w:rsidRDefault="007B127C">
      <w:r>
        <w:rPr>
          <w:noProof/>
        </w:rPr>
        <w:pict>
          <v:shape id="_x0000_s1039" type="#_x0000_t61" style="position:absolute;left:0;text-align:left;margin-left:25pt;margin-top:15.65pt;width:247pt;height:55pt;z-index:251671552" adj="1351,5184" strokecolor="white [3212]">
            <v:textbox>
              <w:txbxContent>
                <w:p w:rsidR="007B127C" w:rsidRPr="007B127C" w:rsidRDefault="007B127C" w:rsidP="007B127C">
                  <w:pPr>
                    <w:jc w:val="center"/>
                    <w:rPr>
                      <w:rFonts w:cs="PT Bold Heading"/>
                      <w:color w:val="1D1B11" w:themeColor="background2" w:themeShade="1A"/>
                      <w:sz w:val="54"/>
                      <w:szCs w:val="54"/>
                    </w:rPr>
                  </w:pPr>
                  <w:r w:rsidRPr="007B127C">
                    <w:rPr>
                      <w:rFonts w:cs="PT Bold Heading" w:hint="cs"/>
                      <w:color w:val="1D1B11" w:themeColor="background2" w:themeShade="1A"/>
                      <w:sz w:val="54"/>
                      <w:szCs w:val="54"/>
                      <w:rtl/>
                    </w:rPr>
                    <w:t>اليوم الوطني</w:t>
                  </w:r>
                </w:p>
              </w:txbxContent>
            </v:textbox>
            <w10:wrap anchorx="page"/>
          </v:shape>
        </w:pict>
      </w:r>
    </w:p>
    <w:p w:rsidR="007B127C" w:rsidRDefault="007B127C"/>
    <w:p w:rsidR="007B127C" w:rsidRDefault="007B127C"/>
    <w:p w:rsidR="007B127C" w:rsidRDefault="007B127C">
      <w:r>
        <w:rPr>
          <w:noProof/>
        </w:rPr>
        <w:pict>
          <v:shape id="_x0000_s1038" type="#_x0000_t61" style="position:absolute;left:0;text-align:left;margin-left:44pt;margin-top:9.35pt;width:206pt;height:158pt;z-index:251670528" adj="1106,3445">
            <v:textbox>
              <w:txbxContent>
                <w:p w:rsidR="007B127C" w:rsidRDefault="007B127C">
                  <w:r>
                    <w:rPr>
                      <w:noProof/>
                    </w:rPr>
                    <w:drawing>
                      <wp:inline distT="0" distB="0" distL="0" distR="0">
                        <wp:extent cx="2418906" cy="1854200"/>
                        <wp:effectExtent l="19050" t="0" r="444" b="0"/>
                        <wp:docPr id="14" name="صورة 14" descr="zlY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lYBU"/>
                                <pic:cNvPicPr>
                                  <a:picLocks noChangeAspect="1" noChangeArrowheads="1"/>
                                </pic:cNvPicPr>
                              </pic:nvPicPr>
                              <pic:blipFill>
                                <a:blip r:embed="rId6"/>
                                <a:srcRect/>
                                <a:stretch>
                                  <a:fillRect/>
                                </a:stretch>
                              </pic:blipFill>
                              <pic:spPr bwMode="auto">
                                <a:xfrm>
                                  <a:off x="0" y="0"/>
                                  <a:ext cx="2423795" cy="1857947"/>
                                </a:xfrm>
                                <a:prstGeom prst="rect">
                                  <a:avLst/>
                                </a:prstGeom>
                                <a:noFill/>
                                <a:ln w="9525">
                                  <a:noFill/>
                                  <a:miter lim="800000"/>
                                  <a:headEnd/>
                                  <a:tailEnd/>
                                </a:ln>
                              </pic:spPr>
                            </pic:pic>
                          </a:graphicData>
                        </a:graphic>
                      </wp:inline>
                    </w:drawing>
                  </w:r>
                </w:p>
              </w:txbxContent>
            </v:textbox>
            <w10:wrap anchorx="page"/>
          </v:shape>
        </w:pict>
      </w:r>
    </w:p>
    <w:p w:rsidR="007B127C" w:rsidRDefault="007B127C"/>
    <w:p w:rsidR="007B127C" w:rsidRDefault="007B127C"/>
    <w:p w:rsidR="007B127C" w:rsidRDefault="007B127C"/>
    <w:p w:rsidR="007B127C" w:rsidRDefault="007B127C"/>
    <w:p w:rsidR="007B127C" w:rsidRDefault="007B127C"/>
    <w:p w:rsidR="007B127C" w:rsidRDefault="007B127C">
      <w:r>
        <w:rPr>
          <w:noProof/>
        </w:rPr>
        <w:pict>
          <v:shape id="_x0000_s1040" type="#_x0000_t61" style="position:absolute;left:0;text-align:left;margin-left:12pt;margin-top:21.7pt;width:265pt;height:111pt;z-index:251672576" adj="1349,1868">
            <v:textbox>
              <w:txbxContent>
                <w:p w:rsidR="007B127C" w:rsidRPr="007B127C" w:rsidRDefault="007B127C" w:rsidP="007B127C">
                  <w:pPr>
                    <w:jc w:val="center"/>
                    <w:rPr>
                      <w:rFonts w:hint="cs"/>
                      <w:b/>
                      <w:bCs/>
                      <w:sz w:val="26"/>
                      <w:szCs w:val="26"/>
                      <w:rtl/>
                    </w:rPr>
                  </w:pPr>
                  <w:r w:rsidRPr="007B127C">
                    <w:rPr>
                      <w:rFonts w:hint="cs"/>
                      <w:b/>
                      <w:bCs/>
                      <w:sz w:val="26"/>
                      <w:szCs w:val="26"/>
                      <w:rtl/>
                    </w:rPr>
                    <w:t>إعداد وتنفيذ المعلم</w:t>
                  </w:r>
                </w:p>
                <w:p w:rsidR="007B127C" w:rsidRPr="007B127C" w:rsidRDefault="007B127C" w:rsidP="007B127C">
                  <w:pPr>
                    <w:jc w:val="center"/>
                    <w:rPr>
                      <w:rFonts w:hint="cs"/>
                      <w:b/>
                      <w:bCs/>
                      <w:sz w:val="26"/>
                      <w:szCs w:val="26"/>
                      <w:rtl/>
                    </w:rPr>
                  </w:pPr>
                  <w:r w:rsidRPr="007B127C">
                    <w:rPr>
                      <w:rFonts w:hint="cs"/>
                      <w:b/>
                      <w:bCs/>
                      <w:sz w:val="26"/>
                      <w:szCs w:val="26"/>
                      <w:rtl/>
                    </w:rPr>
                    <w:t>مزي</w:t>
                  </w:r>
                  <w:r>
                    <w:rPr>
                      <w:rFonts w:hint="cs"/>
                      <w:b/>
                      <w:bCs/>
                      <w:sz w:val="26"/>
                      <w:szCs w:val="26"/>
                      <w:rtl/>
                    </w:rPr>
                    <w:t>ــ</w:t>
                  </w:r>
                  <w:r w:rsidRPr="007B127C">
                    <w:rPr>
                      <w:rFonts w:hint="cs"/>
                      <w:b/>
                      <w:bCs/>
                      <w:sz w:val="26"/>
                      <w:szCs w:val="26"/>
                      <w:rtl/>
                    </w:rPr>
                    <w:t xml:space="preserve">د ضيف الله </w:t>
                  </w:r>
                  <w:proofErr w:type="spellStart"/>
                  <w:r w:rsidRPr="007B127C">
                    <w:rPr>
                      <w:rFonts w:hint="cs"/>
                      <w:b/>
                      <w:bCs/>
                      <w:sz w:val="26"/>
                      <w:szCs w:val="26"/>
                      <w:rtl/>
                    </w:rPr>
                    <w:t>الحم</w:t>
                  </w:r>
                  <w:r>
                    <w:rPr>
                      <w:rFonts w:hint="cs"/>
                      <w:b/>
                      <w:bCs/>
                      <w:sz w:val="26"/>
                      <w:szCs w:val="26"/>
                      <w:rtl/>
                    </w:rPr>
                    <w:t>ــــــ</w:t>
                  </w:r>
                  <w:r w:rsidRPr="007B127C">
                    <w:rPr>
                      <w:rFonts w:hint="cs"/>
                      <w:b/>
                      <w:bCs/>
                      <w:sz w:val="26"/>
                      <w:szCs w:val="26"/>
                      <w:rtl/>
                    </w:rPr>
                    <w:t>ود</w:t>
                  </w:r>
                  <w:proofErr w:type="spellEnd"/>
                </w:p>
                <w:p w:rsidR="007B127C" w:rsidRPr="007B127C" w:rsidRDefault="007B127C" w:rsidP="007B127C">
                  <w:pPr>
                    <w:jc w:val="center"/>
                    <w:rPr>
                      <w:rFonts w:hint="cs"/>
                      <w:b/>
                      <w:bCs/>
                      <w:sz w:val="26"/>
                      <w:szCs w:val="26"/>
                      <w:rtl/>
                    </w:rPr>
                  </w:pPr>
                  <w:r w:rsidRPr="007B127C">
                    <w:rPr>
                      <w:rFonts w:hint="cs"/>
                      <w:b/>
                      <w:bCs/>
                      <w:sz w:val="26"/>
                      <w:szCs w:val="26"/>
                      <w:rtl/>
                    </w:rPr>
                    <w:t>مدير المدرسة</w:t>
                  </w:r>
                </w:p>
                <w:p w:rsidR="007B127C" w:rsidRPr="007B127C" w:rsidRDefault="007B127C" w:rsidP="007B127C">
                  <w:pPr>
                    <w:jc w:val="center"/>
                    <w:rPr>
                      <w:b/>
                      <w:bCs/>
                      <w:sz w:val="26"/>
                      <w:szCs w:val="26"/>
                    </w:rPr>
                  </w:pPr>
                  <w:r w:rsidRPr="007B127C">
                    <w:rPr>
                      <w:rFonts w:hint="cs"/>
                      <w:b/>
                      <w:bCs/>
                      <w:sz w:val="26"/>
                      <w:szCs w:val="26"/>
                      <w:rtl/>
                    </w:rPr>
                    <w:t xml:space="preserve">سليمان </w:t>
                  </w:r>
                  <w:proofErr w:type="spellStart"/>
                  <w:r w:rsidRPr="007B127C">
                    <w:rPr>
                      <w:rFonts w:hint="cs"/>
                      <w:b/>
                      <w:bCs/>
                      <w:sz w:val="26"/>
                      <w:szCs w:val="26"/>
                      <w:rtl/>
                    </w:rPr>
                    <w:t>لافي</w:t>
                  </w:r>
                  <w:proofErr w:type="spellEnd"/>
                  <w:r w:rsidRPr="007B127C">
                    <w:rPr>
                      <w:rFonts w:hint="cs"/>
                      <w:b/>
                      <w:bCs/>
                      <w:sz w:val="26"/>
                      <w:szCs w:val="26"/>
                      <w:rtl/>
                    </w:rPr>
                    <w:t xml:space="preserve"> الفـــــــــــــلاح</w:t>
                  </w:r>
                </w:p>
              </w:txbxContent>
            </v:textbox>
            <w10:wrap anchorx="page"/>
          </v:shape>
        </w:pict>
      </w:r>
    </w:p>
    <w:p w:rsidR="007B127C" w:rsidRDefault="007B127C"/>
    <w:p w:rsidR="007B127C" w:rsidRDefault="007B127C"/>
    <w:p w:rsidR="007B127C" w:rsidRDefault="007B127C"/>
    <w:p w:rsidR="007B127C" w:rsidRDefault="007B127C">
      <w:pPr>
        <w:rPr>
          <w:rFonts w:hint="cs"/>
          <w:rtl/>
        </w:rPr>
      </w:pPr>
      <w:r>
        <w:rPr>
          <w:rFonts w:cs="Arial"/>
          <w:noProof/>
          <w:rtl/>
        </w:rPr>
        <w:lastRenderedPageBreak/>
        <w:pict>
          <v:shape id="_x0000_s1035" type="#_x0000_t61" style="position:absolute;left:0;text-align:left;margin-left:585pt;margin-top:377pt;width:107pt;height:70pt;z-index:251667456" adj="1353,5184" strokecolor="white [3212]">
            <v:textbox>
              <w:txbxContent>
                <w:p w:rsidR="007B127C" w:rsidRDefault="007B127C">
                  <w:r>
                    <w:rPr>
                      <w:rFonts w:ascii="Arial" w:hAnsi="Arial" w:cs="Arial"/>
                      <w:noProof/>
                      <w:sz w:val="20"/>
                      <w:szCs w:val="20"/>
                    </w:rPr>
                    <w:drawing>
                      <wp:inline distT="0" distB="0" distL="0" distR="0">
                        <wp:extent cx="1162050" cy="787400"/>
                        <wp:effectExtent l="0" t="0" r="0" b="0"/>
                        <wp:docPr id="8" name="il_fi" descr="http://www.kingsaud.net/var/ks/storage/images/alwsatt/sswr/alarshef/shaar_almmlkah_alarbeah_alsawdeah/3913-1-ara-SA/shaar_almmlkah_alarbeah_alsawdeah_medi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kingsaud.net/var/ks/storage/images/alwsatt/sswr/alarshef/shaar_almmlkah_alarbeah_alsawdeah/3913-1-ara-SA/shaar_almmlkah_alarbeah_alsawdeah_medium.gif"/>
                                <pic:cNvPicPr>
                                  <a:picLocks noChangeAspect="1" noChangeArrowheads="1"/>
                                </pic:cNvPicPr>
                              </pic:nvPicPr>
                              <pic:blipFill>
                                <a:blip r:embed="rId7"/>
                                <a:srcRect/>
                                <a:stretch>
                                  <a:fillRect/>
                                </a:stretch>
                              </pic:blipFill>
                              <pic:spPr bwMode="auto">
                                <a:xfrm>
                                  <a:off x="0" y="0"/>
                                  <a:ext cx="1166495" cy="790412"/>
                                </a:xfrm>
                                <a:prstGeom prst="rect">
                                  <a:avLst/>
                                </a:prstGeom>
                                <a:noFill/>
                                <a:ln w="9525">
                                  <a:noFill/>
                                  <a:miter lim="800000"/>
                                  <a:headEnd/>
                                  <a:tailEnd/>
                                </a:ln>
                              </pic:spPr>
                            </pic:pic>
                          </a:graphicData>
                        </a:graphic>
                      </wp:inline>
                    </w:drawing>
                  </w:r>
                </w:p>
              </w:txbxContent>
            </v:textbox>
            <w10:wrap anchorx="page"/>
          </v:shape>
        </w:pict>
      </w:r>
      <w:r>
        <w:rPr>
          <w:rFonts w:cs="Arial"/>
          <w:noProof/>
          <w:rtl/>
        </w:rPr>
        <w:pict>
          <v:shape id="_x0000_s1034" type="#_x0000_t61" style="position:absolute;left:0;text-align:left;margin-left:38pt;margin-top:358pt;width:222pt;height:89pt;z-index:251666432" adj="1703,4660" strokecolor="white [3212]">
            <v:textbox>
              <w:txbxContent>
                <w:p w:rsidR="007B127C" w:rsidRDefault="007B127C">
                  <w:r>
                    <w:rPr>
                      <w:rFonts w:ascii="Arial" w:hAnsi="Arial" w:cs="Arial"/>
                      <w:noProof/>
                      <w:color w:val="0000FF"/>
                      <w:sz w:val="36"/>
                      <w:szCs w:val="36"/>
                      <w:shd w:val="clear" w:color="auto" w:fill="CCCCCC"/>
                    </w:rPr>
                    <w:drawing>
                      <wp:inline distT="0" distB="0" distL="0" distR="0">
                        <wp:extent cx="2629582" cy="1028700"/>
                        <wp:effectExtent l="19050" t="0" r="0" b="0"/>
                        <wp:docPr id="7" name="صورة 5" descr="https://encrypted-tbn0.gstatic.com/images?q=tbn:ANd9GcROzTNZf2pjMYV-1M9jHq14XoLw9Z4sIZohhTlIGBn99qdoK8w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ROzTNZf2pjMYV-1M9jHq14XoLw9Z4sIZohhTlIGBn99qdoK8wf">
                                  <a:hlinkClick r:id="rId8"/>
                                </pic:cNvPr>
                                <pic:cNvPicPr>
                                  <a:picLocks noChangeAspect="1" noChangeArrowheads="1"/>
                                </pic:cNvPicPr>
                              </pic:nvPicPr>
                              <pic:blipFill>
                                <a:blip r:embed="rId9"/>
                                <a:srcRect/>
                                <a:stretch>
                                  <a:fillRect/>
                                </a:stretch>
                              </pic:blipFill>
                              <pic:spPr bwMode="auto">
                                <a:xfrm>
                                  <a:off x="0" y="0"/>
                                  <a:ext cx="2633887" cy="1030384"/>
                                </a:xfrm>
                                <a:prstGeom prst="rect">
                                  <a:avLst/>
                                </a:prstGeom>
                                <a:noFill/>
                                <a:ln w="9525">
                                  <a:noFill/>
                                  <a:miter lim="800000"/>
                                  <a:headEnd/>
                                  <a:tailEnd/>
                                </a:ln>
                              </pic:spPr>
                            </pic:pic>
                          </a:graphicData>
                        </a:graphic>
                      </wp:inline>
                    </w:drawing>
                  </w:r>
                </w:p>
              </w:txbxContent>
            </v:textbox>
            <w10:wrap anchorx="page"/>
          </v:shape>
        </w:pict>
      </w:r>
      <w:r>
        <w:rPr>
          <w:rFonts w:cs="Arial"/>
          <w:noProof/>
          <w:rtl/>
        </w:rPr>
        <w:pict>
          <v:shape id="_x0000_s1032" type="#_x0000_t61" style="position:absolute;left:0;text-align:left;margin-left:465pt;margin-top:-37pt;width:150pt;height:39pt;z-index:251665408" adj="-216,9305" strokecolor="#7030a0" strokeweight="1.5pt">
            <v:textbox>
              <w:txbxContent>
                <w:p w:rsidR="007B127C" w:rsidRPr="007B127C" w:rsidRDefault="007B127C" w:rsidP="007B127C">
                  <w:pPr>
                    <w:shd w:val="clear" w:color="auto" w:fill="FFFFFF"/>
                    <w:spacing w:after="0" w:line="360" w:lineRule="atLeast"/>
                    <w:jc w:val="center"/>
                    <w:rPr>
                      <w:rFonts w:ascii="Verdana" w:eastAsia="Times New Roman" w:hAnsi="Verdana" w:cs="PT Bold Heading"/>
                      <w:color w:val="000000"/>
                      <w:sz w:val="30"/>
                      <w:szCs w:val="30"/>
                    </w:rPr>
                  </w:pPr>
                  <w:r w:rsidRPr="007B127C">
                    <w:rPr>
                      <w:rFonts w:ascii="Tahoma" w:eastAsia="Times New Roman" w:hAnsi="Tahoma" w:cs="PT Bold Heading"/>
                      <w:color w:val="1B5800"/>
                      <w:sz w:val="30"/>
                      <w:szCs w:val="30"/>
                      <w:rtl/>
                    </w:rPr>
                    <w:t>توحيد المملكة العربية لسعودية</w:t>
                  </w:r>
                </w:p>
                <w:p w:rsidR="007B127C" w:rsidRDefault="007B127C"/>
              </w:txbxContent>
            </v:textbox>
            <w10:wrap anchorx="page"/>
          </v:shape>
        </w:pict>
      </w:r>
      <w:r>
        <w:rPr>
          <w:rFonts w:cs="Arial"/>
          <w:noProof/>
          <w:rtl/>
        </w:rPr>
        <w:pict>
          <v:shape id="_x0000_s1030" type="#_x0000_t61" style="position:absolute;left:0;text-align:left;margin-left:-5pt;margin-top:-37pt;width:302pt;height:484pt;z-index:251663360" adj="1352,2874" strokecolor="white [3212]">
            <v:textbox style="mso-next-textbox:#_x0000_s1030">
              <w:txbxContent>
                <w:p w:rsidR="007B127C" w:rsidRPr="007B127C" w:rsidRDefault="007B127C" w:rsidP="007B127C">
                  <w:pPr>
                    <w:shd w:val="clear" w:color="auto" w:fill="FFFFFF"/>
                    <w:spacing w:after="140" w:line="360" w:lineRule="atLeast"/>
                    <w:jc w:val="center"/>
                    <w:rPr>
                      <w:rFonts w:ascii="Verdana" w:eastAsia="Times New Roman" w:hAnsi="Verdana" w:cs="Akhbar MT" w:hint="cs"/>
                      <w:color w:val="000000"/>
                      <w:sz w:val="32"/>
                      <w:szCs w:val="32"/>
                      <w:rtl/>
                    </w:rPr>
                  </w:pPr>
                  <w:r w:rsidRPr="007B127C">
                    <w:rPr>
                      <w:rFonts w:ascii="Tahoma" w:eastAsia="Times New Roman" w:hAnsi="Tahoma" w:cs="Tahoma"/>
                      <w:color w:val="000000"/>
                      <w:sz w:val="28"/>
                      <w:szCs w:val="28"/>
                      <w:rtl/>
                    </w:rPr>
                    <w:t xml:space="preserve">، </w:t>
                  </w:r>
                  <w:r w:rsidRPr="007B127C">
                    <w:rPr>
                      <w:rFonts w:ascii="Tahoma" w:eastAsia="Times New Roman" w:hAnsi="Tahoma" w:cs="Akhbar MT"/>
                      <w:color w:val="000000"/>
                      <w:sz w:val="32"/>
                      <w:szCs w:val="32"/>
                      <w:rtl/>
                    </w:rPr>
                    <w:t xml:space="preserve">وتم تعيين السفراء والقناصل والمفوضين والوزراء لهذه الغاية، كما اهتم الملك </w:t>
                  </w:r>
                  <w:proofErr w:type="spellStart"/>
                  <w:r w:rsidRPr="007B127C">
                    <w:rPr>
                      <w:rFonts w:ascii="Tahoma" w:eastAsia="Times New Roman" w:hAnsi="Tahoma" w:cs="Akhbar MT"/>
                      <w:color w:val="000000"/>
                      <w:sz w:val="32"/>
                      <w:szCs w:val="32"/>
                      <w:rtl/>
                    </w:rPr>
                    <w:t>عبدالعزيز</w:t>
                  </w:r>
                  <w:proofErr w:type="spellEnd"/>
                  <w:r w:rsidRPr="007B127C">
                    <w:rPr>
                      <w:rFonts w:ascii="Tahoma" w:eastAsia="Times New Roman" w:hAnsi="Tahoma" w:cs="Akhbar MT"/>
                      <w:color w:val="000000"/>
                      <w:sz w:val="32"/>
                      <w:szCs w:val="32"/>
                      <w:rtl/>
                    </w:rPr>
                    <w:t xml:space="preserve"> كثيراً بدعم القضية الفلسطينية، ولما تأسست جامعة الدول العربية في القاهرة عام 1365هـ / 1945م  كانت المملكة العربية السعودية من الدول المؤسسة.</w:t>
                  </w:r>
                </w:p>
                <w:p w:rsidR="007B127C" w:rsidRPr="007B127C" w:rsidRDefault="007B127C" w:rsidP="007B127C">
                  <w:pPr>
                    <w:jc w:val="center"/>
                    <w:rPr>
                      <w:rFonts w:cs="Akhbar MT"/>
                      <w:sz w:val="32"/>
                      <w:szCs w:val="32"/>
                    </w:rPr>
                  </w:pPr>
                  <w:r w:rsidRPr="007B127C">
                    <w:rPr>
                      <w:rFonts w:ascii="Tahoma" w:hAnsi="Tahoma" w:cs="Akhbar MT"/>
                      <w:color w:val="000000"/>
                      <w:sz w:val="32"/>
                      <w:szCs w:val="32"/>
                      <w:rtl/>
                    </w:rPr>
                    <w:t xml:space="preserve">ومن منجزات الملك </w:t>
                  </w:r>
                  <w:proofErr w:type="spellStart"/>
                  <w:r w:rsidRPr="007B127C">
                    <w:rPr>
                      <w:rFonts w:ascii="Tahoma" w:hAnsi="Tahoma" w:cs="Akhbar MT"/>
                      <w:color w:val="000000"/>
                      <w:sz w:val="32"/>
                      <w:szCs w:val="32"/>
                      <w:rtl/>
                    </w:rPr>
                    <w:t>عبدالعزيز</w:t>
                  </w:r>
                  <w:proofErr w:type="spellEnd"/>
                  <w:r w:rsidRPr="007B127C">
                    <w:rPr>
                      <w:rFonts w:ascii="Tahoma" w:hAnsi="Tahoma" w:cs="Akhbar MT"/>
                      <w:color w:val="000000"/>
                      <w:sz w:val="32"/>
                      <w:szCs w:val="32"/>
                      <w:rtl/>
                    </w:rPr>
                    <w:t xml:space="preserve"> تنفيذ أول مشروع من نوعه لتوطين البدو، فأسكنهم في هجر زراعية مستقرة وشكل منهم جيشاً متطوعاً يكون تحت يده عند الحاجة، كما عمل على تحسين وضع المملكة الاجتماعي والاقتصادي فوجه عناية واهتماماً بالتعليم بفتح المدارس والمعاهد وأرسل البعثات إلى الخارج وشجع طباعة الكتب خاصة الكتب العربية والإسلامية واهتم بالدعوة الإسلامية ومحاربة البدع والخرافات، وأنشأ هيئة الأمر بالمعروف والنهي عن المنكر وزودها بالإمكانات والصلاحيات، وأمر بتوسعة الحـــرم النبوي الشــريف، وقــــد شــــرع في ذلك عام 1370هـ/ 1951م، ووفر الماء والخـــدمات الطبيـــة والوقـائية لحجــــاج بيت الله الحرام.</w:t>
                  </w:r>
                </w:p>
              </w:txbxContent>
            </v:textbox>
            <w10:wrap anchorx="page"/>
          </v:shape>
        </w:pict>
      </w:r>
      <w:r>
        <w:rPr>
          <w:rFonts w:cs="Arial"/>
          <w:noProof/>
          <w:rtl/>
        </w:rPr>
        <w:pict>
          <v:shape id="_x0000_s1029" type="#_x0000_t61" style="position:absolute;left:0;text-align:left;margin-left:393pt;margin-top:2pt;width:299pt;height:440pt;z-index:251662336" adj="1351,825" strokecolor="white [3212]">
            <v:textbox style="mso-next-textbox:#_x0000_s1029">
              <w:txbxContent>
                <w:p w:rsidR="007B127C" w:rsidRPr="007B127C" w:rsidRDefault="007B127C" w:rsidP="007B127C">
                  <w:pPr>
                    <w:shd w:val="clear" w:color="auto" w:fill="FFFFFF"/>
                    <w:spacing w:after="0" w:line="360" w:lineRule="atLeast"/>
                    <w:jc w:val="center"/>
                    <w:rPr>
                      <w:rFonts w:ascii="Verdana" w:eastAsia="Times New Roman" w:hAnsi="Verdana" w:cs="Akhbar MT" w:hint="cs"/>
                      <w:color w:val="000000"/>
                      <w:sz w:val="30"/>
                      <w:szCs w:val="30"/>
                      <w:rtl/>
                    </w:rPr>
                  </w:pPr>
                  <w:r w:rsidRPr="007B127C">
                    <w:rPr>
                      <w:rFonts w:ascii="Tahoma" w:eastAsia="Times New Roman" w:hAnsi="Tahoma" w:cs="Akhbar MT"/>
                      <w:color w:val="000000"/>
                      <w:sz w:val="30"/>
                      <w:szCs w:val="30"/>
                      <w:rtl/>
                    </w:rPr>
                    <w:t xml:space="preserve">وفي 17 جمادى الأولى 1351هـ صدر مرسوم ملكي بتوحيد كل أجزاء الدولة السعودية الحديثة في اسم واحد هو "المملكة العربية السعودية" وأن يصبح لقب الملك </w:t>
                  </w:r>
                  <w:proofErr w:type="spellStart"/>
                  <w:r w:rsidRPr="007B127C">
                    <w:rPr>
                      <w:rFonts w:ascii="Tahoma" w:eastAsia="Times New Roman" w:hAnsi="Tahoma" w:cs="Akhbar MT"/>
                      <w:color w:val="000000"/>
                      <w:sz w:val="30"/>
                      <w:szCs w:val="30"/>
                      <w:rtl/>
                    </w:rPr>
                    <w:t>عبدالعـــزيز</w:t>
                  </w:r>
                  <w:proofErr w:type="spellEnd"/>
                  <w:r w:rsidRPr="007B127C">
                    <w:rPr>
                      <w:rFonts w:ascii="Tahoma" w:eastAsia="Times New Roman" w:hAnsi="Tahoma" w:cs="Akhbar MT"/>
                      <w:color w:val="000000"/>
                      <w:sz w:val="30"/>
                      <w:szCs w:val="30"/>
                      <w:rtl/>
                    </w:rPr>
                    <w:t xml:space="preserve"> "ملك المملكة العربية الســـعودية"، واختار جـــلالته في الأمر الملكي يوم الخميس 21 جمادى الأولى 1351هـ يوماً لإعلان توحيد المملكــة العربية السعودية وهو اليوم الوطني للمملكة.</w:t>
                  </w:r>
                </w:p>
                <w:p w:rsidR="007B127C" w:rsidRPr="007B127C" w:rsidRDefault="007B127C" w:rsidP="007B127C">
                  <w:pPr>
                    <w:shd w:val="clear" w:color="auto" w:fill="FFFFFF"/>
                    <w:spacing w:after="0" w:line="360" w:lineRule="atLeast"/>
                    <w:jc w:val="center"/>
                    <w:rPr>
                      <w:rFonts w:ascii="Verdana" w:eastAsia="Times New Roman" w:hAnsi="Verdana" w:cs="Akhbar MT" w:hint="cs"/>
                      <w:color w:val="000000"/>
                      <w:sz w:val="30"/>
                      <w:szCs w:val="30"/>
                      <w:rtl/>
                    </w:rPr>
                  </w:pPr>
                  <w:r w:rsidRPr="007B127C">
                    <w:rPr>
                      <w:rFonts w:ascii="Tahoma" w:eastAsia="Times New Roman" w:hAnsi="Tahoma" w:cs="Akhbar MT"/>
                      <w:color w:val="000000"/>
                      <w:sz w:val="30"/>
                      <w:szCs w:val="30"/>
                      <w:rtl/>
                    </w:rPr>
                    <w:t xml:space="preserve">واختارت الدولة السعودية في عهد الملك </w:t>
                  </w:r>
                  <w:proofErr w:type="spellStart"/>
                  <w:r w:rsidRPr="007B127C">
                    <w:rPr>
                      <w:rFonts w:ascii="Tahoma" w:eastAsia="Times New Roman" w:hAnsi="Tahoma" w:cs="Akhbar MT"/>
                      <w:color w:val="000000"/>
                      <w:sz w:val="30"/>
                      <w:szCs w:val="30"/>
                      <w:rtl/>
                    </w:rPr>
                    <w:t>عبدالعزيز</w:t>
                  </w:r>
                  <w:proofErr w:type="spellEnd"/>
                  <w:r w:rsidRPr="007B127C">
                    <w:rPr>
                      <w:rFonts w:ascii="Tahoma" w:eastAsia="Times New Roman" w:hAnsi="Tahoma" w:cs="Akhbar MT"/>
                      <w:color w:val="000000"/>
                      <w:sz w:val="30"/>
                      <w:szCs w:val="30"/>
                      <w:rtl/>
                    </w:rPr>
                    <w:t xml:space="preserve"> شعار الدولة الحالي "سيفان متقاطعان بينهما نخلة" أما العلم فأصبح لونه أخضر مستطيل الشكل تتوسطه شهادة التوحيد "لا إله إلا الله محمد رسول الله" باللون الأبيض وتحتها سيف باللون الأبيض.</w:t>
                  </w:r>
                </w:p>
                <w:p w:rsidR="007B127C" w:rsidRPr="007B127C" w:rsidRDefault="007B127C" w:rsidP="007B127C">
                  <w:pPr>
                    <w:shd w:val="clear" w:color="auto" w:fill="FFFFFF"/>
                    <w:spacing w:after="140" w:line="360" w:lineRule="atLeast"/>
                    <w:jc w:val="center"/>
                    <w:rPr>
                      <w:rFonts w:ascii="Verdana" w:eastAsia="Times New Roman" w:hAnsi="Verdana" w:cs="Tahoma" w:hint="cs"/>
                      <w:color w:val="000000"/>
                      <w:sz w:val="26"/>
                      <w:szCs w:val="26"/>
                      <w:rtl/>
                    </w:rPr>
                  </w:pPr>
                  <w:r w:rsidRPr="007B127C">
                    <w:rPr>
                      <w:rFonts w:ascii="Tahoma" w:eastAsia="Times New Roman" w:hAnsi="Tahoma" w:cs="Akhbar MT"/>
                      <w:color w:val="000000"/>
                      <w:sz w:val="30"/>
                      <w:szCs w:val="30"/>
                      <w:rtl/>
                    </w:rPr>
                    <w:t xml:space="preserve">ونظم الملك </w:t>
                  </w:r>
                  <w:proofErr w:type="spellStart"/>
                  <w:r w:rsidRPr="007B127C">
                    <w:rPr>
                      <w:rFonts w:ascii="Tahoma" w:eastAsia="Times New Roman" w:hAnsi="Tahoma" w:cs="Akhbar MT"/>
                      <w:color w:val="000000"/>
                      <w:sz w:val="30"/>
                      <w:szCs w:val="30"/>
                      <w:rtl/>
                    </w:rPr>
                    <w:t>عبدالعزيز</w:t>
                  </w:r>
                  <w:proofErr w:type="spellEnd"/>
                  <w:r w:rsidRPr="007B127C">
                    <w:rPr>
                      <w:rFonts w:ascii="Tahoma" w:eastAsia="Times New Roman" w:hAnsi="Tahoma" w:cs="Akhbar MT"/>
                      <w:color w:val="000000"/>
                      <w:sz w:val="30"/>
                      <w:szCs w:val="30"/>
                      <w:rtl/>
                    </w:rPr>
                    <w:t xml:space="preserve"> دولته الحديثة على أساس من التحديث والتطوير المعاصر، فوزع المسؤوليات في الدولة وأسس حكومة منطقة الحجاز بعد ضمها وأنشأ منصب النائب العام في الحجاز وأسند مهامه إلى ابنه الأمير فيصل وكان ذلك عام 1344هـ/ 1926 م، كما أسند إليه رئاسة مجلس الشورى، وفي 19 شعبان 1350هـ الموافق 30 ديسمبر 1931م صدر نظام خاص بتأليف مجلس الوكلاء، وأنشأ الملك </w:t>
                  </w:r>
                  <w:proofErr w:type="spellStart"/>
                  <w:r w:rsidRPr="007B127C">
                    <w:rPr>
                      <w:rFonts w:ascii="Tahoma" w:eastAsia="Times New Roman" w:hAnsi="Tahoma" w:cs="Akhbar MT"/>
                      <w:color w:val="000000"/>
                      <w:sz w:val="30"/>
                      <w:szCs w:val="30"/>
                      <w:rtl/>
                    </w:rPr>
                    <w:t>عبدالعزيز</w:t>
                  </w:r>
                  <w:proofErr w:type="spellEnd"/>
                  <w:r w:rsidRPr="007B127C">
                    <w:rPr>
                      <w:rFonts w:ascii="Tahoma" w:eastAsia="Times New Roman" w:hAnsi="Tahoma" w:cs="Akhbar MT"/>
                      <w:color w:val="000000"/>
                      <w:sz w:val="30"/>
                      <w:szCs w:val="30"/>
                      <w:rtl/>
                    </w:rPr>
                    <w:t xml:space="preserve"> عدداً من الوزارات، وأقامت الدولة علاقات دبلوماسية وفق التمثيل السياسي الدولي المتعارف عليه رسمياً،</w:t>
                  </w:r>
                  <w:r w:rsidRPr="007B127C">
                    <w:rPr>
                      <w:rFonts w:ascii="Tahoma" w:eastAsia="Times New Roman" w:hAnsi="Tahoma" w:cs="Tahoma"/>
                      <w:color w:val="000000"/>
                      <w:sz w:val="30"/>
                      <w:szCs w:val="30"/>
                      <w:rtl/>
                    </w:rPr>
                    <w:t xml:space="preserve"> </w:t>
                  </w:r>
                </w:p>
                <w:p w:rsidR="007B127C" w:rsidRDefault="007B127C"/>
              </w:txbxContent>
            </v:textbox>
            <w10:wrap anchorx="page"/>
          </v:shape>
        </w:pict>
      </w:r>
      <w:r w:rsidRPr="007B127C">
        <w:rPr>
          <w:rFonts w:cs="Arial"/>
          <w:rtl/>
        </w:rPr>
        <w:drawing>
          <wp:anchor distT="0" distB="0" distL="114300" distR="114300" simplePos="0" relativeHeight="251660288" behindDoc="0" locked="0" layoutInCell="1" allowOverlap="1">
            <wp:simplePos x="0" y="0"/>
            <wp:positionH relativeFrom="column">
              <wp:posOffset>-704850</wp:posOffset>
            </wp:positionH>
            <wp:positionV relativeFrom="paragraph">
              <wp:posOffset>-1003300</wp:posOffset>
            </wp:positionV>
            <wp:extent cx="10115550" cy="7200900"/>
            <wp:effectExtent l="19050" t="0" r="0" b="0"/>
            <wp:wrapNone/>
            <wp:docPr id="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115550" cy="7200900"/>
                    </a:xfrm>
                    <a:prstGeom prst="rect">
                      <a:avLst/>
                    </a:prstGeom>
                    <a:noFill/>
                    <a:ln w="9525">
                      <a:noFill/>
                      <a:miter lim="800000"/>
                      <a:headEnd/>
                      <a:tailEnd/>
                    </a:ln>
                  </pic:spPr>
                </pic:pic>
              </a:graphicData>
            </a:graphic>
          </wp:anchor>
        </w:drawing>
      </w:r>
    </w:p>
    <w:sectPr w:rsidR="007B127C" w:rsidSect="00E0773C">
      <w:pgSz w:w="16838" w:h="11906" w:orient="landscape"/>
      <w:pgMar w:top="1800" w:right="1440" w:bottom="180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onotype Koufi">
    <w:panose1 w:val="00000000000000000000"/>
    <w:charset w:val="B2"/>
    <w:family w:val="auto"/>
    <w:pitch w:val="variable"/>
    <w:sig w:usb0="02942001" w:usb1="03D40006" w:usb2="02620000" w:usb3="00000000" w:csb0="00000040" w:csb1="00000000"/>
  </w:font>
  <w:font w:name="PT Bold Heading">
    <w:panose1 w:val="0201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20000287" w:usb1="00000000" w:usb2="00000000" w:usb3="00000000" w:csb0="0000019F"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drawingGridHorizontalSpacing w:val="110"/>
  <w:displayHorizontalDrawingGridEvery w:val="2"/>
  <w:characterSpacingControl w:val="doNotCompress"/>
  <w:compat/>
  <w:rsids>
    <w:rsidRoot w:val="00E0773C"/>
    <w:rsid w:val="006D2FEC"/>
    <w:rsid w:val="007B127C"/>
    <w:rsid w:val="00AB21DE"/>
    <w:rsid w:val="00E077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rules v:ext="edit">
        <o:r id="V:Rule6" type="callout" idref="#_x0000_s1028"/>
        <o:r id="V:Rule8" type="callout" idref="#_x0000_s1029"/>
        <o:r id="V:Rule10" type="callout" idref="#_x0000_s1030"/>
        <o:r id="V:Rule12" type="callout" idref="#_x0000_s1031"/>
        <o:r id="V:Rule14" type="callout" idref="#_x0000_s1032"/>
        <o:r id="V:Rule18" type="callout" idref="#_x0000_s1034"/>
        <o:r id="V:Rule20" type="callout" idref="#_x0000_s1035"/>
        <o:r id="V:Rule22" type="callout" idref="#_x0000_s1036"/>
        <o:r id="V:Rule24" type="callout" idref="#_x0000_s1037"/>
        <o:r id="V:Rule26" type="callout" idref="#_x0000_s1038"/>
        <o:r id="V:Rule28" type="callout" idref="#_x0000_s1039"/>
        <o:r id="V:Rule30" type="callout"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D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773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0773C"/>
    <w:rPr>
      <w:rFonts w:ascii="Tahoma" w:hAnsi="Tahoma" w:cs="Tahoma"/>
      <w:sz w:val="16"/>
      <w:szCs w:val="16"/>
    </w:rPr>
  </w:style>
  <w:style w:type="character" w:styleId="a4">
    <w:name w:val="Strong"/>
    <w:basedOn w:val="a0"/>
    <w:uiPriority w:val="22"/>
    <w:qFormat/>
    <w:rsid w:val="007B127C"/>
    <w:rPr>
      <w:b/>
      <w:bCs/>
    </w:rPr>
  </w:style>
</w:styles>
</file>

<file path=word/webSettings.xml><?xml version="1.0" encoding="utf-8"?>
<w:webSettings xmlns:r="http://schemas.openxmlformats.org/officeDocument/2006/relationships" xmlns:w="http://schemas.openxmlformats.org/wordprocessingml/2006/main">
  <w:divs>
    <w:div w:id="744567609">
      <w:bodyDiv w:val="1"/>
      <w:marLeft w:val="0"/>
      <w:marRight w:val="0"/>
      <w:marTop w:val="0"/>
      <w:marBottom w:val="0"/>
      <w:divBdr>
        <w:top w:val="none" w:sz="0" w:space="0" w:color="auto"/>
        <w:left w:val="none" w:sz="0" w:space="0" w:color="auto"/>
        <w:bottom w:val="none" w:sz="0" w:space="0" w:color="auto"/>
        <w:right w:val="none" w:sz="0" w:space="0" w:color="auto"/>
      </w:divBdr>
      <w:divsChild>
        <w:div w:id="1932350558">
          <w:marLeft w:val="0"/>
          <w:marRight w:val="0"/>
          <w:marTop w:val="0"/>
          <w:marBottom w:val="0"/>
          <w:divBdr>
            <w:top w:val="none" w:sz="0" w:space="0" w:color="auto"/>
            <w:left w:val="single" w:sz="8" w:space="0" w:color="B8D5C3"/>
            <w:bottom w:val="none" w:sz="0" w:space="0" w:color="auto"/>
            <w:right w:val="single" w:sz="8" w:space="0" w:color="B8D5C3"/>
          </w:divBdr>
          <w:divsChild>
            <w:div w:id="1723022960">
              <w:marLeft w:val="100"/>
              <w:marRight w:val="0"/>
              <w:marTop w:val="140"/>
              <w:marBottom w:val="140"/>
              <w:divBdr>
                <w:top w:val="none" w:sz="0" w:space="0" w:color="auto"/>
                <w:left w:val="none" w:sz="0" w:space="0" w:color="auto"/>
                <w:bottom w:val="none" w:sz="0" w:space="0" w:color="auto"/>
                <w:right w:val="none" w:sz="0" w:space="0" w:color="auto"/>
              </w:divBdr>
              <w:divsChild>
                <w:div w:id="1088424213">
                  <w:marLeft w:val="0"/>
                  <w:marRight w:val="0"/>
                  <w:marTop w:val="0"/>
                  <w:marBottom w:val="0"/>
                  <w:divBdr>
                    <w:top w:val="none" w:sz="0" w:space="0" w:color="auto"/>
                    <w:left w:val="none" w:sz="0" w:space="0" w:color="auto"/>
                    <w:bottom w:val="none" w:sz="0" w:space="0" w:color="auto"/>
                    <w:right w:val="none" w:sz="0" w:space="0" w:color="auto"/>
                  </w:divBdr>
                  <w:divsChild>
                    <w:div w:id="1674187602">
                      <w:marLeft w:val="0"/>
                      <w:marRight w:val="0"/>
                      <w:marTop w:val="0"/>
                      <w:marBottom w:val="0"/>
                      <w:divBdr>
                        <w:top w:val="none" w:sz="0" w:space="0" w:color="auto"/>
                        <w:left w:val="none" w:sz="0" w:space="0" w:color="auto"/>
                        <w:bottom w:val="none" w:sz="0" w:space="0" w:color="auto"/>
                        <w:right w:val="none" w:sz="0" w:space="0" w:color="auto"/>
                      </w:divBdr>
                      <w:divsChild>
                        <w:div w:id="544416446">
                          <w:marLeft w:val="0"/>
                          <w:marRight w:val="0"/>
                          <w:marTop w:val="0"/>
                          <w:marBottom w:val="0"/>
                          <w:divBdr>
                            <w:top w:val="none" w:sz="0" w:space="0" w:color="auto"/>
                            <w:left w:val="none" w:sz="0" w:space="0" w:color="auto"/>
                            <w:bottom w:val="none" w:sz="0" w:space="0" w:color="auto"/>
                            <w:right w:val="none" w:sz="0" w:space="0" w:color="auto"/>
                          </w:divBdr>
                          <w:divsChild>
                            <w:div w:id="226496009">
                              <w:marLeft w:val="0"/>
                              <w:marRight w:val="0"/>
                              <w:marTop w:val="0"/>
                              <w:marBottom w:val="0"/>
                              <w:divBdr>
                                <w:top w:val="none" w:sz="0" w:space="0" w:color="auto"/>
                                <w:left w:val="none" w:sz="0" w:space="0" w:color="auto"/>
                                <w:bottom w:val="none" w:sz="0" w:space="0" w:color="auto"/>
                                <w:right w:val="none" w:sz="0" w:space="0" w:color="auto"/>
                              </w:divBdr>
                            </w:div>
                            <w:div w:id="2076927081">
                              <w:marLeft w:val="0"/>
                              <w:marRight w:val="0"/>
                              <w:marTop w:val="0"/>
                              <w:marBottom w:val="0"/>
                              <w:divBdr>
                                <w:top w:val="none" w:sz="0" w:space="0" w:color="auto"/>
                                <w:left w:val="none" w:sz="0" w:space="0" w:color="auto"/>
                                <w:bottom w:val="none" w:sz="0" w:space="0" w:color="auto"/>
                                <w:right w:val="none" w:sz="0" w:space="0" w:color="auto"/>
                              </w:divBdr>
                            </w:div>
                            <w:div w:id="719742427">
                              <w:marLeft w:val="0"/>
                              <w:marRight w:val="0"/>
                              <w:marTop w:val="0"/>
                              <w:marBottom w:val="0"/>
                              <w:divBdr>
                                <w:top w:val="none" w:sz="0" w:space="0" w:color="auto"/>
                                <w:left w:val="none" w:sz="0" w:space="0" w:color="auto"/>
                                <w:bottom w:val="none" w:sz="0" w:space="0" w:color="auto"/>
                                <w:right w:val="none" w:sz="0" w:space="0" w:color="auto"/>
                              </w:divBdr>
                            </w:div>
                            <w:div w:id="5047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32394">
      <w:bodyDiv w:val="1"/>
      <w:marLeft w:val="0"/>
      <w:marRight w:val="0"/>
      <w:marTop w:val="0"/>
      <w:marBottom w:val="0"/>
      <w:divBdr>
        <w:top w:val="none" w:sz="0" w:space="0" w:color="auto"/>
        <w:left w:val="none" w:sz="0" w:space="0" w:color="auto"/>
        <w:bottom w:val="none" w:sz="0" w:space="0" w:color="auto"/>
        <w:right w:val="none" w:sz="0" w:space="0" w:color="auto"/>
      </w:divBdr>
      <w:divsChild>
        <w:div w:id="645160204">
          <w:marLeft w:val="0"/>
          <w:marRight w:val="0"/>
          <w:marTop w:val="0"/>
          <w:marBottom w:val="0"/>
          <w:divBdr>
            <w:top w:val="none" w:sz="0" w:space="0" w:color="auto"/>
            <w:left w:val="single" w:sz="8" w:space="0" w:color="B8D5C3"/>
            <w:bottom w:val="none" w:sz="0" w:space="0" w:color="auto"/>
            <w:right w:val="single" w:sz="8" w:space="0" w:color="B8D5C3"/>
          </w:divBdr>
          <w:divsChild>
            <w:div w:id="2073497762">
              <w:marLeft w:val="100"/>
              <w:marRight w:val="0"/>
              <w:marTop w:val="140"/>
              <w:marBottom w:val="140"/>
              <w:divBdr>
                <w:top w:val="none" w:sz="0" w:space="0" w:color="auto"/>
                <w:left w:val="none" w:sz="0" w:space="0" w:color="auto"/>
                <w:bottom w:val="none" w:sz="0" w:space="0" w:color="auto"/>
                <w:right w:val="none" w:sz="0" w:space="0" w:color="auto"/>
              </w:divBdr>
              <w:divsChild>
                <w:div w:id="1587306519">
                  <w:marLeft w:val="0"/>
                  <w:marRight w:val="0"/>
                  <w:marTop w:val="0"/>
                  <w:marBottom w:val="0"/>
                  <w:divBdr>
                    <w:top w:val="none" w:sz="0" w:space="0" w:color="auto"/>
                    <w:left w:val="none" w:sz="0" w:space="0" w:color="auto"/>
                    <w:bottom w:val="none" w:sz="0" w:space="0" w:color="auto"/>
                    <w:right w:val="none" w:sz="0" w:space="0" w:color="auto"/>
                  </w:divBdr>
                  <w:divsChild>
                    <w:div w:id="1241712449">
                      <w:marLeft w:val="0"/>
                      <w:marRight w:val="0"/>
                      <w:marTop w:val="0"/>
                      <w:marBottom w:val="0"/>
                      <w:divBdr>
                        <w:top w:val="none" w:sz="0" w:space="0" w:color="auto"/>
                        <w:left w:val="none" w:sz="0" w:space="0" w:color="auto"/>
                        <w:bottom w:val="none" w:sz="0" w:space="0" w:color="auto"/>
                        <w:right w:val="none" w:sz="0" w:space="0" w:color="auto"/>
                      </w:divBdr>
                      <w:divsChild>
                        <w:div w:id="964702230">
                          <w:marLeft w:val="0"/>
                          <w:marRight w:val="0"/>
                          <w:marTop w:val="0"/>
                          <w:marBottom w:val="0"/>
                          <w:divBdr>
                            <w:top w:val="none" w:sz="0" w:space="0" w:color="auto"/>
                            <w:left w:val="none" w:sz="0" w:space="0" w:color="auto"/>
                            <w:bottom w:val="none" w:sz="0" w:space="0" w:color="auto"/>
                            <w:right w:val="none" w:sz="0" w:space="0" w:color="auto"/>
                          </w:divBdr>
                          <w:divsChild>
                            <w:div w:id="385639439">
                              <w:marLeft w:val="0"/>
                              <w:marRight w:val="0"/>
                              <w:marTop w:val="0"/>
                              <w:marBottom w:val="0"/>
                              <w:divBdr>
                                <w:top w:val="none" w:sz="0" w:space="0" w:color="auto"/>
                                <w:left w:val="none" w:sz="0" w:space="0" w:color="auto"/>
                                <w:bottom w:val="none" w:sz="0" w:space="0" w:color="auto"/>
                                <w:right w:val="none" w:sz="0" w:space="0" w:color="auto"/>
                              </w:divBdr>
                            </w:div>
                            <w:div w:id="1120877993">
                              <w:marLeft w:val="0"/>
                              <w:marRight w:val="0"/>
                              <w:marTop w:val="0"/>
                              <w:marBottom w:val="0"/>
                              <w:divBdr>
                                <w:top w:val="none" w:sz="0" w:space="0" w:color="auto"/>
                                <w:left w:val="none" w:sz="0" w:space="0" w:color="auto"/>
                                <w:bottom w:val="none" w:sz="0" w:space="0" w:color="auto"/>
                                <w:right w:val="none" w:sz="0" w:space="0" w:color="auto"/>
                              </w:divBdr>
                            </w:div>
                            <w:div w:id="116685214">
                              <w:marLeft w:val="0"/>
                              <w:marRight w:val="0"/>
                              <w:marTop w:val="0"/>
                              <w:marBottom w:val="0"/>
                              <w:divBdr>
                                <w:top w:val="none" w:sz="0" w:space="0" w:color="auto"/>
                                <w:left w:val="none" w:sz="0" w:space="0" w:color="auto"/>
                                <w:bottom w:val="none" w:sz="0" w:space="0" w:color="auto"/>
                                <w:right w:val="none" w:sz="0" w:space="0" w:color="auto"/>
                              </w:divBdr>
                            </w:div>
                            <w:div w:id="10815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133387">
      <w:bodyDiv w:val="1"/>
      <w:marLeft w:val="0"/>
      <w:marRight w:val="0"/>
      <w:marTop w:val="0"/>
      <w:marBottom w:val="0"/>
      <w:divBdr>
        <w:top w:val="none" w:sz="0" w:space="0" w:color="auto"/>
        <w:left w:val="none" w:sz="0" w:space="0" w:color="auto"/>
        <w:bottom w:val="none" w:sz="0" w:space="0" w:color="auto"/>
        <w:right w:val="none" w:sz="0" w:space="0" w:color="auto"/>
      </w:divBdr>
      <w:divsChild>
        <w:div w:id="814225945">
          <w:marLeft w:val="0"/>
          <w:marRight w:val="0"/>
          <w:marTop w:val="0"/>
          <w:marBottom w:val="0"/>
          <w:divBdr>
            <w:top w:val="none" w:sz="0" w:space="0" w:color="auto"/>
            <w:left w:val="single" w:sz="8" w:space="0" w:color="B8D5C3"/>
            <w:bottom w:val="none" w:sz="0" w:space="0" w:color="auto"/>
            <w:right w:val="single" w:sz="8" w:space="0" w:color="B8D5C3"/>
          </w:divBdr>
          <w:divsChild>
            <w:div w:id="580677998">
              <w:marLeft w:val="100"/>
              <w:marRight w:val="0"/>
              <w:marTop w:val="140"/>
              <w:marBottom w:val="140"/>
              <w:divBdr>
                <w:top w:val="none" w:sz="0" w:space="0" w:color="auto"/>
                <w:left w:val="none" w:sz="0" w:space="0" w:color="auto"/>
                <w:bottom w:val="none" w:sz="0" w:space="0" w:color="auto"/>
                <w:right w:val="none" w:sz="0" w:space="0" w:color="auto"/>
              </w:divBdr>
              <w:divsChild>
                <w:div w:id="1560553352">
                  <w:marLeft w:val="0"/>
                  <w:marRight w:val="0"/>
                  <w:marTop w:val="0"/>
                  <w:marBottom w:val="0"/>
                  <w:divBdr>
                    <w:top w:val="none" w:sz="0" w:space="0" w:color="auto"/>
                    <w:left w:val="none" w:sz="0" w:space="0" w:color="auto"/>
                    <w:bottom w:val="none" w:sz="0" w:space="0" w:color="auto"/>
                    <w:right w:val="none" w:sz="0" w:space="0" w:color="auto"/>
                  </w:divBdr>
                  <w:divsChild>
                    <w:div w:id="1384718100">
                      <w:marLeft w:val="0"/>
                      <w:marRight w:val="0"/>
                      <w:marTop w:val="0"/>
                      <w:marBottom w:val="0"/>
                      <w:divBdr>
                        <w:top w:val="none" w:sz="0" w:space="0" w:color="auto"/>
                        <w:left w:val="none" w:sz="0" w:space="0" w:color="auto"/>
                        <w:bottom w:val="none" w:sz="0" w:space="0" w:color="auto"/>
                        <w:right w:val="none" w:sz="0" w:space="0" w:color="auto"/>
                      </w:divBdr>
                      <w:divsChild>
                        <w:div w:id="1919899416">
                          <w:marLeft w:val="0"/>
                          <w:marRight w:val="0"/>
                          <w:marTop w:val="0"/>
                          <w:marBottom w:val="0"/>
                          <w:divBdr>
                            <w:top w:val="none" w:sz="0" w:space="0" w:color="auto"/>
                            <w:left w:val="none" w:sz="0" w:space="0" w:color="auto"/>
                            <w:bottom w:val="none" w:sz="0" w:space="0" w:color="auto"/>
                            <w:right w:val="none" w:sz="0" w:space="0" w:color="auto"/>
                          </w:divBdr>
                          <w:divsChild>
                            <w:div w:id="1305962885">
                              <w:marLeft w:val="0"/>
                              <w:marRight w:val="0"/>
                              <w:marTop w:val="0"/>
                              <w:marBottom w:val="0"/>
                              <w:divBdr>
                                <w:top w:val="none" w:sz="0" w:space="0" w:color="auto"/>
                                <w:left w:val="none" w:sz="0" w:space="0" w:color="auto"/>
                                <w:bottom w:val="none" w:sz="0" w:space="0" w:color="auto"/>
                                <w:right w:val="none" w:sz="0" w:space="0" w:color="auto"/>
                              </w:divBdr>
                            </w:div>
                            <w:div w:id="1065107361">
                              <w:marLeft w:val="0"/>
                              <w:marRight w:val="0"/>
                              <w:marTop w:val="0"/>
                              <w:marBottom w:val="0"/>
                              <w:divBdr>
                                <w:top w:val="none" w:sz="0" w:space="0" w:color="auto"/>
                                <w:left w:val="none" w:sz="0" w:space="0" w:color="auto"/>
                                <w:bottom w:val="none" w:sz="0" w:space="0" w:color="auto"/>
                                <w:right w:val="none" w:sz="0" w:space="0" w:color="auto"/>
                              </w:divBdr>
                            </w:div>
                            <w:div w:id="543175515">
                              <w:marLeft w:val="0"/>
                              <w:marRight w:val="0"/>
                              <w:marTop w:val="0"/>
                              <w:marBottom w:val="0"/>
                              <w:divBdr>
                                <w:top w:val="none" w:sz="0" w:space="0" w:color="auto"/>
                                <w:left w:val="none" w:sz="0" w:space="0" w:color="auto"/>
                                <w:bottom w:val="none" w:sz="0" w:space="0" w:color="auto"/>
                                <w:right w:val="none" w:sz="0" w:space="0" w:color="auto"/>
                              </w:divBdr>
                            </w:div>
                            <w:div w:id="11149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508263">
      <w:bodyDiv w:val="1"/>
      <w:marLeft w:val="0"/>
      <w:marRight w:val="0"/>
      <w:marTop w:val="0"/>
      <w:marBottom w:val="0"/>
      <w:divBdr>
        <w:top w:val="none" w:sz="0" w:space="0" w:color="auto"/>
        <w:left w:val="none" w:sz="0" w:space="0" w:color="auto"/>
        <w:bottom w:val="none" w:sz="0" w:space="0" w:color="auto"/>
        <w:right w:val="none" w:sz="0" w:space="0" w:color="auto"/>
      </w:divBdr>
      <w:divsChild>
        <w:div w:id="1961567875">
          <w:marLeft w:val="0"/>
          <w:marRight w:val="0"/>
          <w:marTop w:val="0"/>
          <w:marBottom w:val="0"/>
          <w:divBdr>
            <w:top w:val="none" w:sz="0" w:space="0" w:color="auto"/>
            <w:left w:val="single" w:sz="8" w:space="0" w:color="B8D5C3"/>
            <w:bottom w:val="none" w:sz="0" w:space="0" w:color="auto"/>
            <w:right w:val="single" w:sz="8" w:space="0" w:color="B8D5C3"/>
          </w:divBdr>
          <w:divsChild>
            <w:div w:id="1082917941">
              <w:marLeft w:val="100"/>
              <w:marRight w:val="0"/>
              <w:marTop w:val="140"/>
              <w:marBottom w:val="140"/>
              <w:divBdr>
                <w:top w:val="none" w:sz="0" w:space="0" w:color="auto"/>
                <w:left w:val="none" w:sz="0" w:space="0" w:color="auto"/>
                <w:bottom w:val="none" w:sz="0" w:space="0" w:color="auto"/>
                <w:right w:val="none" w:sz="0" w:space="0" w:color="auto"/>
              </w:divBdr>
              <w:divsChild>
                <w:div w:id="890113584">
                  <w:marLeft w:val="0"/>
                  <w:marRight w:val="0"/>
                  <w:marTop w:val="0"/>
                  <w:marBottom w:val="0"/>
                  <w:divBdr>
                    <w:top w:val="none" w:sz="0" w:space="0" w:color="auto"/>
                    <w:left w:val="none" w:sz="0" w:space="0" w:color="auto"/>
                    <w:bottom w:val="none" w:sz="0" w:space="0" w:color="auto"/>
                    <w:right w:val="none" w:sz="0" w:space="0" w:color="auto"/>
                  </w:divBdr>
                  <w:divsChild>
                    <w:div w:id="536044746">
                      <w:marLeft w:val="0"/>
                      <w:marRight w:val="0"/>
                      <w:marTop w:val="0"/>
                      <w:marBottom w:val="0"/>
                      <w:divBdr>
                        <w:top w:val="none" w:sz="0" w:space="0" w:color="auto"/>
                        <w:left w:val="none" w:sz="0" w:space="0" w:color="auto"/>
                        <w:bottom w:val="none" w:sz="0" w:space="0" w:color="auto"/>
                        <w:right w:val="none" w:sz="0" w:space="0" w:color="auto"/>
                      </w:divBdr>
                      <w:divsChild>
                        <w:div w:id="506134786">
                          <w:marLeft w:val="0"/>
                          <w:marRight w:val="0"/>
                          <w:marTop w:val="0"/>
                          <w:marBottom w:val="0"/>
                          <w:divBdr>
                            <w:top w:val="none" w:sz="0" w:space="0" w:color="auto"/>
                            <w:left w:val="none" w:sz="0" w:space="0" w:color="auto"/>
                            <w:bottom w:val="none" w:sz="0" w:space="0" w:color="auto"/>
                            <w:right w:val="none" w:sz="0" w:space="0" w:color="auto"/>
                          </w:divBdr>
                          <w:divsChild>
                            <w:div w:id="1853686623">
                              <w:marLeft w:val="0"/>
                              <w:marRight w:val="0"/>
                              <w:marTop w:val="0"/>
                              <w:marBottom w:val="0"/>
                              <w:divBdr>
                                <w:top w:val="none" w:sz="0" w:space="0" w:color="auto"/>
                                <w:left w:val="none" w:sz="0" w:space="0" w:color="auto"/>
                                <w:bottom w:val="none" w:sz="0" w:space="0" w:color="auto"/>
                                <w:right w:val="none" w:sz="0" w:space="0" w:color="auto"/>
                              </w:divBdr>
                            </w:div>
                            <w:div w:id="1591427762">
                              <w:marLeft w:val="0"/>
                              <w:marRight w:val="0"/>
                              <w:marTop w:val="0"/>
                              <w:marBottom w:val="0"/>
                              <w:divBdr>
                                <w:top w:val="none" w:sz="0" w:space="0" w:color="auto"/>
                                <w:left w:val="none" w:sz="0" w:space="0" w:color="auto"/>
                                <w:bottom w:val="none" w:sz="0" w:space="0" w:color="auto"/>
                                <w:right w:val="none" w:sz="0" w:space="0" w:color="auto"/>
                              </w:divBdr>
                            </w:div>
                            <w:div w:id="1377005025">
                              <w:marLeft w:val="0"/>
                              <w:marRight w:val="0"/>
                              <w:marTop w:val="0"/>
                              <w:marBottom w:val="0"/>
                              <w:divBdr>
                                <w:top w:val="none" w:sz="0" w:space="0" w:color="auto"/>
                                <w:left w:val="none" w:sz="0" w:space="0" w:color="auto"/>
                                <w:bottom w:val="none" w:sz="0" w:space="0" w:color="auto"/>
                                <w:right w:val="none" w:sz="0" w:space="0" w:color="auto"/>
                              </w:divBdr>
                            </w:div>
                            <w:div w:id="212253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sa/imgres?sa=X&amp;biw=1280&amp;bih=603&amp;tbm=isch&amp;tbnid=xWusnaIhGyTR8M:&amp;imgrefurl=http://vb.n4hr.com/237212.html&amp;docid=hdmpzI5JfQLeXM&amp;imgurl=http://n4hr.org/up/uploads/n4hr_13483409181.jpg&amp;w=404&amp;h=325&amp;ei=eJs4UtGkDI_H7AbH1ICIBw&amp;zoom=1&amp;iact=rc&amp;page=4&amp;tbnh=136&amp;tbnw=164&amp;start=68&amp;ndsp=27&amp;ved=1t:429,r:70,s:0,i:299&amp;tx=102&amp;ty=76" TargetMode="Externa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Words>
  <Characters>27</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mcc</Company>
  <LinksUpToDate>false</LinksUpToDate>
  <CharactersWithSpaces>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mumaiz</dc:creator>
  <cp:keywords/>
  <dc:description/>
  <cp:lastModifiedBy>mumaiz</cp:lastModifiedBy>
  <cp:revision>1</cp:revision>
  <dcterms:created xsi:type="dcterms:W3CDTF">2013-09-17T17:21:00Z</dcterms:created>
  <dcterms:modified xsi:type="dcterms:W3CDTF">2013-09-17T18:31:00Z</dcterms:modified>
</cp:coreProperties>
</file>