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E5" w:rsidRPr="006A5B1F" w:rsidRDefault="008159AB" w:rsidP="00416A03">
      <w:pPr>
        <w:spacing w:after="0" w:line="240" w:lineRule="auto"/>
        <w:rPr>
          <w:rFonts w:cs="Simple Bold Jut Out"/>
        </w:rPr>
      </w:pPr>
      <w:r>
        <w:rPr>
          <w:rFonts w:cs="Simple Bold Jut Out" w:hint="cs"/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-619125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4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640C3">
        <w:rPr>
          <w:rFonts w:cs="Simple Bold Jut Out" w:hint="cs"/>
          <w:rtl/>
        </w:rPr>
        <w:t xml:space="preserve">                            </w:t>
      </w:r>
      <w:r w:rsidR="00B175E5" w:rsidRPr="006A5B1F">
        <w:rPr>
          <w:rFonts w:cs="Simple Bold Jut Out" w:hint="cs"/>
          <w:rtl/>
        </w:rPr>
        <w:t>الجدول التحصيلي الوحدة الأولى ( مجال الرسم ) للصف ا</w:t>
      </w:r>
      <w:r w:rsidR="00B175E5">
        <w:rPr>
          <w:rFonts w:cs="Simple Bold Jut Out" w:hint="cs"/>
          <w:rtl/>
        </w:rPr>
        <w:t xml:space="preserve">لثاني </w:t>
      </w:r>
      <w:r w:rsidR="00B175E5" w:rsidRPr="006A5B1F">
        <w:rPr>
          <w:rFonts w:cs="Simple Bold Jut Out" w:hint="cs"/>
          <w:rtl/>
        </w:rPr>
        <w:t xml:space="preserve">متوسط الفصل الدراسي الأول </w:t>
      </w:r>
      <w:r w:rsidR="00B175E5" w:rsidRPr="006A5B1F">
        <w:rPr>
          <w:rFonts w:cs="Simple Bold Jut Out"/>
        </w:rPr>
        <w:t>}</w:t>
      </w:r>
      <w:r w:rsidR="00B175E5" w:rsidRPr="006A5B1F">
        <w:rPr>
          <w:rFonts w:cs="Simple Bold Jut Out" w:hint="cs"/>
          <w:rtl/>
        </w:rPr>
        <w:t xml:space="preserve"> فصل   ( </w:t>
      </w:r>
      <w:r w:rsidR="00B175E5">
        <w:rPr>
          <w:rFonts w:cs="Simple Bold Jut Out" w:hint="cs"/>
          <w:rtl/>
        </w:rPr>
        <w:t>2</w:t>
      </w:r>
      <w:r w:rsidR="00B175E5" w:rsidRPr="006A5B1F">
        <w:rPr>
          <w:rFonts w:cs="Simple Bold Jut Out" w:hint="cs"/>
          <w:rtl/>
        </w:rPr>
        <w:t xml:space="preserve">/ ........  ) </w:t>
      </w:r>
      <w:r w:rsidR="00B175E5" w:rsidRPr="006A5B1F">
        <w:rPr>
          <w:rFonts w:cs="Simple Bold Jut Out"/>
        </w:rPr>
        <w:t>{</w:t>
      </w:r>
      <w:r w:rsidR="00416A03">
        <w:rPr>
          <w:rFonts w:cs="Simple Bold Jut Out" w:hint="cs"/>
          <w:rtl/>
        </w:rPr>
        <w:t xml:space="preserve"> 1434ـ1435هـ</w:t>
      </w:r>
    </w:p>
    <w:tbl>
      <w:tblPr>
        <w:bidiVisual/>
        <w:tblW w:w="15543" w:type="dxa"/>
        <w:tblInd w:w="-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1"/>
        <w:gridCol w:w="3059"/>
        <w:gridCol w:w="556"/>
        <w:gridCol w:w="418"/>
        <w:gridCol w:w="556"/>
        <w:gridCol w:w="556"/>
        <w:gridCol w:w="695"/>
        <w:gridCol w:w="696"/>
        <w:gridCol w:w="696"/>
        <w:gridCol w:w="556"/>
        <w:gridCol w:w="696"/>
        <w:gridCol w:w="468"/>
        <w:gridCol w:w="709"/>
        <w:gridCol w:w="992"/>
        <w:gridCol w:w="891"/>
        <w:gridCol w:w="696"/>
        <w:gridCol w:w="681"/>
        <w:gridCol w:w="709"/>
        <w:gridCol w:w="556"/>
        <w:gridCol w:w="696"/>
      </w:tblGrid>
      <w:tr w:rsidR="00B175E5" w:rsidRPr="00014A22" w:rsidTr="002D1B1C">
        <w:trPr>
          <w:trHeight w:val="203"/>
        </w:trPr>
        <w:tc>
          <w:tcPr>
            <w:tcW w:w="661" w:type="dxa"/>
            <w:vMerge w:val="restart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3059" w:type="dxa"/>
            <w:vMerge w:val="restart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الطالبــــــــة</w:t>
            </w:r>
          </w:p>
        </w:tc>
        <w:tc>
          <w:tcPr>
            <w:tcW w:w="2781" w:type="dxa"/>
            <w:gridSpan w:val="5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الخط الخارجي للشكل</w:t>
            </w:r>
          </w:p>
        </w:tc>
        <w:tc>
          <w:tcPr>
            <w:tcW w:w="4813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المنظور والظل والنور</w:t>
            </w: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33" w:type="dxa"/>
            <w:gridSpan w:val="5"/>
            <w:tcBorders>
              <w:left w:val="single" w:sz="4" w:space="0" w:color="auto"/>
              <w:bottom w:val="single" w:sz="4" w:space="0" w:color="000000"/>
            </w:tcBorders>
          </w:tcPr>
          <w:p w:rsidR="00B175E5" w:rsidRDefault="00B175E5" w:rsidP="0038718E">
            <w:pPr>
              <w:bidi w:val="0"/>
              <w:spacing w:after="0" w:line="240" w:lineRule="auto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</w:p>
          <w:p w:rsidR="00B175E5" w:rsidRPr="00014A22" w:rsidRDefault="00B175E5" w:rsidP="0038718E">
            <w:pPr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الخامات المختلفة في اللوحة المسطحة</w:t>
            </w:r>
          </w:p>
        </w:tc>
        <w:tc>
          <w:tcPr>
            <w:tcW w:w="696" w:type="dxa"/>
            <w:vMerge w:val="restart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المجموع</w:t>
            </w:r>
          </w:p>
        </w:tc>
      </w:tr>
      <w:tr w:rsidR="00B175E5" w:rsidRPr="00014A22" w:rsidTr="002D1B1C">
        <w:trPr>
          <w:cantSplit/>
          <w:trHeight w:val="2952"/>
        </w:trPr>
        <w:tc>
          <w:tcPr>
            <w:tcW w:w="661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3059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  <w:tcBorders>
              <w:top w:val="nil"/>
            </w:tcBorders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مفهوم الخط الكانتوري</w:t>
            </w:r>
            <w:r w:rsidRPr="00014A22">
              <w:rPr>
                <w:rFonts w:ascii="Arial" w:hAnsi="Arial" w:hint="cs"/>
                <w:b/>
                <w:bCs/>
                <w:rtl/>
              </w:rPr>
              <w:t xml:space="preserve"> </w:t>
            </w:r>
          </w:p>
        </w:tc>
        <w:tc>
          <w:tcPr>
            <w:tcW w:w="418" w:type="dxa"/>
            <w:tcBorders>
              <w:top w:val="nil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نقد بعض اللوحات الفنية</w:t>
            </w:r>
          </w:p>
        </w:tc>
        <w:tc>
          <w:tcPr>
            <w:tcW w:w="55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الشعور بأهمية الخط الكانتوري</w:t>
            </w:r>
            <w:r w:rsidRPr="00014A22">
              <w:rPr>
                <w:rFonts w:ascii="Arial" w:hAnsi="Arial" w:hint="cs"/>
                <w:b/>
                <w:bCs/>
                <w:rtl/>
              </w:rPr>
              <w:t xml:space="preserve"> </w:t>
            </w:r>
          </w:p>
        </w:tc>
        <w:tc>
          <w:tcPr>
            <w:tcW w:w="556" w:type="dxa"/>
            <w:textDirection w:val="btLr"/>
          </w:tcPr>
          <w:p w:rsidR="00B175E5" w:rsidRPr="00014A22" w:rsidRDefault="00B175E5" w:rsidP="0038718E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خ</w:t>
            </w:r>
            <w:r w:rsidR="00B640C3">
              <w:rPr>
                <w:rFonts w:ascii="Arial" w:hAnsi="Arial" w:hint="cs"/>
                <w:b/>
                <w:bCs/>
                <w:rtl/>
              </w:rPr>
              <w:t>ط</w:t>
            </w:r>
            <w:r>
              <w:rPr>
                <w:rFonts w:ascii="Arial" w:hAnsi="Arial" w:hint="cs"/>
                <w:b/>
                <w:bCs/>
                <w:rtl/>
              </w:rPr>
              <w:t>وات عمل لوحة بالألوان الزيتية</w:t>
            </w:r>
          </w:p>
        </w:tc>
        <w:tc>
          <w:tcPr>
            <w:tcW w:w="695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رسم لوحة فنية من الطبيعة الصامتة مع التركيز على الخط الكانتوري وباستخدام الألوان الزيتية</w:t>
            </w:r>
          </w:p>
        </w:tc>
        <w:tc>
          <w:tcPr>
            <w:tcW w:w="69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معرفة المنظور تعريفه وتاريخه</w:t>
            </w:r>
          </w:p>
        </w:tc>
        <w:tc>
          <w:tcPr>
            <w:tcW w:w="69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معرفة قواعد المنظور</w:t>
            </w:r>
          </w:p>
        </w:tc>
        <w:tc>
          <w:tcPr>
            <w:tcW w:w="55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معرفة الظل والنور</w:t>
            </w:r>
          </w:p>
        </w:tc>
        <w:tc>
          <w:tcPr>
            <w:tcW w:w="696" w:type="dxa"/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نقد بعض الأعمال الفنية</w:t>
            </w:r>
          </w:p>
        </w:tc>
        <w:tc>
          <w:tcPr>
            <w:tcW w:w="468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الشعور بأهمية المنظور</w:t>
            </w:r>
          </w:p>
        </w:tc>
        <w:tc>
          <w:tcPr>
            <w:tcW w:w="709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</w:t>
            </w:r>
            <w:r>
              <w:rPr>
                <w:rFonts w:ascii="Arial" w:hAnsi="Arial" w:hint="cs"/>
                <w:b/>
                <w:bCs/>
                <w:rtl/>
              </w:rPr>
              <w:t>هتمام الفنان السعودي والعالمي بال</w:t>
            </w:r>
            <w:r w:rsidR="00B640C3">
              <w:rPr>
                <w:rFonts w:ascii="Arial" w:hAnsi="Arial" w:hint="cs"/>
                <w:b/>
                <w:bCs/>
                <w:rtl/>
              </w:rPr>
              <w:t>م</w:t>
            </w:r>
            <w:r>
              <w:rPr>
                <w:rFonts w:ascii="Arial" w:hAnsi="Arial" w:hint="cs"/>
                <w:b/>
                <w:bCs/>
                <w:rtl/>
              </w:rPr>
              <w:t>نظور والظل والنور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تنفيذ تكوين من الطبيعة الصامتة وبالتركيز على الظل والمنظور والخط الكانتوري وباستخدام الألوان الزيتية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textDirection w:val="btLr"/>
          </w:tcPr>
          <w:p w:rsidR="00B175E5" w:rsidRDefault="00B175E5" w:rsidP="0038718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بدايات استخدام الخامات المختلفة أسلوب</w:t>
            </w:r>
          </w:p>
          <w:p w:rsidR="00B175E5" w:rsidRPr="00014A22" w:rsidRDefault="00B175E5" w:rsidP="0038718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( الكلاج ) كنموذج في الرسم</w:t>
            </w:r>
          </w:p>
        </w:tc>
        <w:tc>
          <w:tcPr>
            <w:tcW w:w="69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وصف وتذوق الخامات المختلفة في الأعمال الفنية </w:t>
            </w:r>
          </w:p>
        </w:tc>
        <w:tc>
          <w:tcPr>
            <w:tcW w:w="681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تمييز الأعمال الفنية المعاصرة ذات الصيغة المبتكرة في </w:t>
            </w:r>
            <w:r w:rsidR="00B640C3">
              <w:rPr>
                <w:rFonts w:ascii="Arial" w:hAnsi="Arial" w:hint="cs"/>
                <w:b/>
                <w:bCs/>
                <w:rtl/>
              </w:rPr>
              <w:t>التنفيذ</w:t>
            </w:r>
          </w:p>
        </w:tc>
        <w:tc>
          <w:tcPr>
            <w:tcW w:w="709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إنتاج عمل فني باستخدام الألوان الزيتية ودمج خامات أخرى في اللوحة </w:t>
            </w:r>
          </w:p>
        </w:tc>
        <w:tc>
          <w:tcPr>
            <w:tcW w:w="556" w:type="dxa"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التوافق بين الخامات المستخدمة وموضوع الدرس</w:t>
            </w:r>
          </w:p>
        </w:tc>
        <w:tc>
          <w:tcPr>
            <w:tcW w:w="696" w:type="dxa"/>
            <w:vMerge/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126"/>
        </w:trPr>
        <w:tc>
          <w:tcPr>
            <w:tcW w:w="661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3059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  <w:r>
              <w:rPr>
                <w:rFonts w:ascii="Arial" w:hAnsi="Arial" w:hint="cs"/>
                <w:b/>
                <w:bCs/>
                <w:rtl/>
              </w:rPr>
              <w:t>.5</w:t>
            </w:r>
          </w:p>
        </w:tc>
        <w:tc>
          <w:tcPr>
            <w:tcW w:w="695" w:type="dxa"/>
          </w:tcPr>
          <w:p w:rsidR="00B175E5" w:rsidRPr="00014A22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96" w:type="dxa"/>
          </w:tcPr>
          <w:p w:rsidR="00B175E5" w:rsidRPr="00014A22" w:rsidRDefault="00B175E5" w:rsidP="007905D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96" w:type="dxa"/>
          </w:tcPr>
          <w:p w:rsidR="00B175E5" w:rsidRPr="00014A22" w:rsidRDefault="00B175E5" w:rsidP="007905D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992" w:type="dxa"/>
          </w:tcPr>
          <w:p w:rsidR="00B175E5" w:rsidRPr="00014A22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81" w:type="dxa"/>
          </w:tcPr>
          <w:p w:rsidR="00B175E5" w:rsidRPr="00014A22" w:rsidRDefault="00B175E5" w:rsidP="007905D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709" w:type="dxa"/>
          </w:tcPr>
          <w:p w:rsidR="00B175E5" w:rsidRPr="00014A22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1,5</w:t>
            </w: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B175E5" w:rsidRPr="00014A22" w:rsidRDefault="00B175E5" w:rsidP="007905D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2</w:t>
            </w:r>
            <w:r w:rsidR="007905D2">
              <w:rPr>
                <w:rFonts w:ascii="Arial" w:hAnsi="Arial" w:hint="cs"/>
                <w:b/>
                <w:bCs/>
                <w:rtl/>
              </w:rPr>
              <w:t>0</w:t>
            </w: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55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24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2D1B1C">
        <w:trPr>
          <w:trHeight w:val="210"/>
        </w:trPr>
        <w:tc>
          <w:tcPr>
            <w:tcW w:w="66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05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69033C" w:rsidRPr="00014A22" w:rsidTr="002D1B1C">
        <w:trPr>
          <w:trHeight w:val="237"/>
        </w:trPr>
        <w:tc>
          <w:tcPr>
            <w:tcW w:w="661" w:type="dxa"/>
          </w:tcPr>
          <w:p w:rsidR="0069033C" w:rsidRPr="00014A22" w:rsidRDefault="0069033C" w:rsidP="0069033C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59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18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5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68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2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91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1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6" w:type="dxa"/>
          </w:tcPr>
          <w:p w:rsidR="0069033C" w:rsidRPr="00014A22" w:rsidRDefault="0069033C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69033C" w:rsidRDefault="00E97E5B" w:rsidP="00B175E5">
      <w:pPr>
        <w:spacing w:after="0" w:line="240" w:lineRule="auto"/>
        <w:rPr>
          <w:rFonts w:cs="Simple Bold Jut Out"/>
          <w:rtl/>
        </w:rPr>
      </w:pPr>
      <w:r>
        <w:rPr>
          <w:rFonts w:cs="Simple Bold Jut Out" w:hint="cs"/>
          <w:rtl/>
        </w:rPr>
        <w:t xml:space="preserve">                        </w:t>
      </w:r>
    </w:p>
    <w:p w:rsidR="00B175E5" w:rsidRPr="006A5B1F" w:rsidRDefault="008159AB" w:rsidP="00B175E5">
      <w:pPr>
        <w:spacing w:after="0" w:line="240" w:lineRule="auto"/>
        <w:rPr>
          <w:rFonts w:cs="Simple Bold Jut Out"/>
        </w:rPr>
      </w:pPr>
      <w:r>
        <w:rPr>
          <w:rFonts w:cs="Simple Bold Jut Out" w:hint="cs"/>
          <w:noProof/>
          <w:rtl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-504825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5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9033C">
        <w:rPr>
          <w:rFonts w:cs="Simple Bold Jut Out" w:hint="cs"/>
          <w:rtl/>
        </w:rPr>
        <w:t xml:space="preserve">                                     </w:t>
      </w:r>
      <w:r w:rsidR="00B175E5" w:rsidRPr="006A5B1F">
        <w:rPr>
          <w:rFonts w:cs="Simple Bold Jut Out" w:hint="cs"/>
          <w:rtl/>
        </w:rPr>
        <w:t xml:space="preserve">الجدول التحصيلي الوحدة الثانية ( مجال الزخــــرفة ) للصف </w:t>
      </w:r>
      <w:r w:rsidR="00B175E5">
        <w:rPr>
          <w:rFonts w:cs="Simple Bold Jut Out" w:hint="cs"/>
          <w:rtl/>
        </w:rPr>
        <w:t>ثاني</w:t>
      </w:r>
      <w:r w:rsidR="00B175E5" w:rsidRPr="006A5B1F">
        <w:rPr>
          <w:rFonts w:cs="Simple Bold Jut Out" w:hint="cs"/>
          <w:rtl/>
        </w:rPr>
        <w:t xml:space="preserve"> متوسط الفصل الدراسي الأول </w:t>
      </w:r>
      <w:r w:rsidR="00B175E5" w:rsidRPr="006A5B1F">
        <w:rPr>
          <w:rFonts w:cs="Simple Bold Jut Out"/>
        </w:rPr>
        <w:t>}</w:t>
      </w:r>
      <w:r w:rsidR="00B175E5" w:rsidRPr="006A5B1F">
        <w:rPr>
          <w:rFonts w:cs="Simple Bold Jut Out" w:hint="cs"/>
          <w:rtl/>
        </w:rPr>
        <w:t xml:space="preserve"> فصل (  </w:t>
      </w:r>
      <w:r w:rsidR="00B175E5">
        <w:rPr>
          <w:rFonts w:cs="Simple Bold Jut Out" w:hint="cs"/>
          <w:rtl/>
        </w:rPr>
        <w:t>2</w:t>
      </w:r>
      <w:r w:rsidR="00B175E5" w:rsidRPr="006A5B1F">
        <w:rPr>
          <w:rFonts w:cs="Simple Bold Jut Out" w:hint="cs"/>
          <w:rtl/>
        </w:rPr>
        <w:t xml:space="preserve">/ ........  ) </w:t>
      </w:r>
      <w:r w:rsidR="00B175E5" w:rsidRPr="006A5B1F">
        <w:rPr>
          <w:rFonts w:cs="Simple Bold Jut Out"/>
        </w:rPr>
        <w:t>{</w:t>
      </w:r>
    </w:p>
    <w:tbl>
      <w:tblPr>
        <w:bidiVisual/>
        <w:tblW w:w="15316" w:type="dxa"/>
        <w:tblInd w:w="-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2165"/>
        <w:gridCol w:w="1044"/>
        <w:gridCol w:w="951"/>
        <w:gridCol w:w="814"/>
        <w:gridCol w:w="950"/>
        <w:gridCol w:w="951"/>
        <w:gridCol w:w="950"/>
        <w:gridCol w:w="1087"/>
        <w:gridCol w:w="1085"/>
        <w:gridCol w:w="1086"/>
        <w:gridCol w:w="1357"/>
        <w:gridCol w:w="943"/>
        <w:gridCol w:w="1492"/>
      </w:tblGrid>
      <w:tr w:rsidR="00B175E5" w:rsidRPr="00014A22" w:rsidTr="0038718E">
        <w:trPr>
          <w:trHeight w:val="324"/>
        </w:trPr>
        <w:tc>
          <w:tcPr>
            <w:tcW w:w="441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2165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الطالبــــــــة</w:t>
            </w:r>
          </w:p>
        </w:tc>
        <w:tc>
          <w:tcPr>
            <w:tcW w:w="5660" w:type="dxa"/>
            <w:gridSpan w:val="6"/>
            <w:tcBorders>
              <w:bottom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رسم وحدة زخرفية لانهائية</w:t>
            </w:r>
          </w:p>
        </w:tc>
        <w:tc>
          <w:tcPr>
            <w:tcW w:w="5558" w:type="dxa"/>
            <w:gridSpan w:val="5"/>
            <w:tcBorders>
              <w:bottom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تصميم مبتكر لانهائي للوحدة الزخرفية</w:t>
            </w:r>
          </w:p>
        </w:tc>
        <w:tc>
          <w:tcPr>
            <w:tcW w:w="1492" w:type="dxa"/>
            <w:vMerge w:val="restart"/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المجموع</w:t>
            </w:r>
          </w:p>
        </w:tc>
      </w:tr>
      <w:tr w:rsidR="00B175E5" w:rsidRPr="00014A22" w:rsidTr="0038718E">
        <w:trPr>
          <w:cantSplit/>
          <w:trHeight w:val="3248"/>
        </w:trPr>
        <w:tc>
          <w:tcPr>
            <w:tcW w:w="441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2165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مفهوم اللانهائية في الزخرفة الإسلامية</w:t>
            </w:r>
          </w:p>
        </w:tc>
        <w:tc>
          <w:tcPr>
            <w:tcW w:w="951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أنواع زخرفة المساحات المستخدمة في الفن الإسلامي</w:t>
            </w:r>
          </w:p>
        </w:tc>
        <w:tc>
          <w:tcPr>
            <w:tcW w:w="814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رسم وحدة زخرفية لانهائية وتكرارها دون انفصال مع التلوين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استخدام ورق الشفاف لتكرار وحدة زخرفية لانهائية</w:t>
            </w:r>
          </w:p>
        </w:tc>
        <w:tc>
          <w:tcPr>
            <w:tcW w:w="951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استخدام القلم الأسود في تحديد الرسم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القيم الجمالية اللانهائية في الزخرفة الإسلامية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قواعدزخرفة المساحات المتنوعة في الفن الإسلامي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  <w:rtl/>
              </w:rPr>
              <w:t>رسم تصميم مبتكر لانهائي للوحدة الزخرفية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تلوين التصميم اللانهائي للوحدة الزخرفية بالألوان المتناسقة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إتقان تلوين التكوينات المبتكرة للتصميمات اللانهائية للوحدة الزخرفية بالألوان المتناسقة</w:t>
            </w:r>
          </w:p>
        </w:tc>
        <w:tc>
          <w:tcPr>
            <w:tcW w:w="943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القيم الجمالية في التصميمات اللانهائية المبتكرة</w:t>
            </w:r>
          </w:p>
        </w:tc>
        <w:tc>
          <w:tcPr>
            <w:tcW w:w="1492" w:type="dxa"/>
            <w:vMerge/>
            <w:tcBorders>
              <w:bottom w:val="single" w:sz="4" w:space="0" w:color="auto"/>
            </w:tcBorders>
            <w:textDirection w:val="btL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143"/>
        </w:trPr>
        <w:tc>
          <w:tcPr>
            <w:tcW w:w="441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2165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  <w:r>
              <w:rPr>
                <w:rFonts w:ascii="Arial" w:hAnsi="Arial" w:hint="cs"/>
                <w:b/>
                <w:bCs/>
                <w:rtl/>
              </w:rPr>
              <w:t>.5</w:t>
            </w:r>
          </w:p>
        </w:tc>
        <w:tc>
          <w:tcPr>
            <w:tcW w:w="951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814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1,5</w:t>
            </w:r>
          </w:p>
        </w:tc>
        <w:tc>
          <w:tcPr>
            <w:tcW w:w="950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951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950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1087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1085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1,5</w:t>
            </w:r>
          </w:p>
        </w:tc>
        <w:tc>
          <w:tcPr>
            <w:tcW w:w="1086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1357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1.5</w:t>
            </w:r>
          </w:p>
        </w:tc>
        <w:tc>
          <w:tcPr>
            <w:tcW w:w="943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  <w:r w:rsidR="0038718E">
              <w:rPr>
                <w:rFonts w:ascii="Arial" w:hAnsi="Arial" w:hint="cs"/>
                <w:b/>
                <w:bCs/>
                <w:rtl/>
              </w:rPr>
              <w:t>5</w:t>
            </w: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61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61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trHeight w:val="242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16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4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5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08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35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4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49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B175E5" w:rsidRPr="006A5B1F" w:rsidRDefault="008159AB" w:rsidP="00B640C3">
      <w:pPr>
        <w:spacing w:after="0" w:line="240" w:lineRule="auto"/>
        <w:rPr>
          <w:rFonts w:cs="Simple Bold Jut Out"/>
        </w:rPr>
      </w:pPr>
      <w:r>
        <w:rPr>
          <w:rFonts w:ascii="Arial" w:hAnsi="Arial" w:hint="cs"/>
          <w:b/>
          <w:bCs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-619125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6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640C3">
        <w:rPr>
          <w:rFonts w:ascii="Arial" w:hAnsi="Arial" w:hint="cs"/>
          <w:b/>
          <w:bCs/>
          <w:rtl/>
        </w:rPr>
        <w:t xml:space="preserve">                            </w:t>
      </w:r>
      <w:r w:rsidR="00B175E5" w:rsidRPr="006A5B1F">
        <w:rPr>
          <w:rFonts w:cs="Simple Bold Jut Out" w:hint="cs"/>
          <w:rtl/>
        </w:rPr>
        <w:t xml:space="preserve">الجدول التحصيلي الوحدة الثالثة ( مجال </w:t>
      </w:r>
      <w:r w:rsidR="00B175E5">
        <w:rPr>
          <w:rFonts w:cs="Simple Bold Jut Out" w:hint="cs"/>
          <w:rtl/>
        </w:rPr>
        <w:t>الطباعة</w:t>
      </w:r>
      <w:r w:rsidR="00B175E5" w:rsidRPr="006A5B1F">
        <w:rPr>
          <w:rFonts w:cs="Simple Bold Jut Out" w:hint="cs"/>
          <w:rtl/>
        </w:rPr>
        <w:t xml:space="preserve">) للصف </w:t>
      </w:r>
      <w:r w:rsidR="00B175E5">
        <w:rPr>
          <w:rFonts w:cs="Simple Bold Jut Out" w:hint="cs"/>
          <w:rtl/>
        </w:rPr>
        <w:t>الثاني</w:t>
      </w:r>
      <w:r w:rsidR="00B175E5" w:rsidRPr="006A5B1F">
        <w:rPr>
          <w:rFonts w:cs="Simple Bold Jut Out" w:hint="cs"/>
          <w:rtl/>
        </w:rPr>
        <w:t xml:space="preserve"> متوسط الفصل الدراسي الأول </w:t>
      </w:r>
      <w:r w:rsidR="00B175E5" w:rsidRPr="006A5B1F">
        <w:rPr>
          <w:rFonts w:cs="Simple Bold Jut Out"/>
        </w:rPr>
        <w:t>}</w:t>
      </w:r>
      <w:r w:rsidR="00B175E5" w:rsidRPr="006A5B1F">
        <w:rPr>
          <w:rFonts w:cs="Simple Bold Jut Out" w:hint="cs"/>
          <w:rtl/>
        </w:rPr>
        <w:t xml:space="preserve"> فصل (  </w:t>
      </w:r>
      <w:r w:rsidR="00B175E5">
        <w:rPr>
          <w:rFonts w:cs="Simple Bold Jut Out" w:hint="cs"/>
          <w:rtl/>
        </w:rPr>
        <w:t>2</w:t>
      </w:r>
      <w:r w:rsidR="00B175E5" w:rsidRPr="006A5B1F">
        <w:rPr>
          <w:rFonts w:cs="Simple Bold Jut Out" w:hint="cs"/>
          <w:rtl/>
        </w:rPr>
        <w:t xml:space="preserve">/ ........  ) </w:t>
      </w:r>
      <w:r w:rsidR="00B175E5" w:rsidRPr="006A5B1F">
        <w:rPr>
          <w:rFonts w:cs="Simple Bold Jut Out"/>
        </w:rPr>
        <w:t>{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2"/>
        <w:gridCol w:w="2067"/>
        <w:gridCol w:w="749"/>
        <w:gridCol w:w="530"/>
        <w:gridCol w:w="718"/>
        <w:gridCol w:w="646"/>
        <w:gridCol w:w="624"/>
        <w:gridCol w:w="741"/>
        <w:gridCol w:w="624"/>
        <w:gridCol w:w="714"/>
        <w:gridCol w:w="550"/>
        <w:gridCol w:w="550"/>
        <w:gridCol w:w="618"/>
        <w:gridCol w:w="9"/>
        <w:gridCol w:w="701"/>
        <w:gridCol w:w="670"/>
        <w:gridCol w:w="567"/>
        <w:gridCol w:w="709"/>
        <w:gridCol w:w="600"/>
        <w:gridCol w:w="705"/>
        <w:gridCol w:w="640"/>
      </w:tblGrid>
      <w:tr w:rsidR="00B175E5" w:rsidRPr="00014A22" w:rsidTr="0038718E">
        <w:trPr>
          <w:trHeight w:val="285"/>
        </w:trPr>
        <w:tc>
          <w:tcPr>
            <w:tcW w:w="442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2067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الطالبــــــــة</w:t>
            </w:r>
          </w:p>
        </w:tc>
        <w:tc>
          <w:tcPr>
            <w:tcW w:w="4632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تناغمات لونية بالباتيك</w:t>
            </w:r>
          </w:p>
        </w:tc>
        <w:tc>
          <w:tcPr>
            <w:tcW w:w="24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تقنيات فن الباتيك</w:t>
            </w:r>
          </w:p>
        </w:tc>
        <w:tc>
          <w:tcPr>
            <w:tcW w:w="3952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الباتيك المعاصر</w:t>
            </w:r>
          </w:p>
        </w:tc>
        <w:tc>
          <w:tcPr>
            <w:tcW w:w="640" w:type="dxa"/>
            <w:vMerge w:val="restart"/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المجموع</w:t>
            </w:r>
          </w:p>
        </w:tc>
      </w:tr>
      <w:tr w:rsidR="008159AB" w:rsidRPr="00014A22" w:rsidTr="0038718E">
        <w:trPr>
          <w:cantSplit/>
          <w:trHeight w:val="2621"/>
        </w:trPr>
        <w:tc>
          <w:tcPr>
            <w:tcW w:w="442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2067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التحدث عن بدايات الطباعة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إيضاح أصل كلمة الباتيك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إيضاح القيم الجمالية لطباعة الباتيك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تحديد دور الشمع في العزل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تطبيق الطريقة الصحيحة لصهر الشمع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تعد</w:t>
            </w:r>
            <w:r w:rsidR="00B640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</w:t>
            </w: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د مراحل إنتاج الباتيك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إحداث تناغمات لونية بالباتيك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640C3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</w:t>
            </w:r>
            <w:r w:rsidR="00B175E5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لتحدث عن انتشار الباتيك في العالم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وصف القيم الفنية والجمالية لنماذج من الباتيك من مختلف شعوب العالم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تحديد أدوات وأساليب تطبيق الشمع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إنتاج قطعة باتيك بتصاميم زخرفية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ذكر نبذة مختصرة عن الباتيك المعاصر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إصدار أحكام جمالية على نماذج من الباتيك المعاصر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المقارنة بين أنواع الشمع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اختيار النسب لتركيب شمع الباتيك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تطبيق خطوات تلوين الباتيك بمرحلة واحدة أو عدة مراحل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يتحدث عن أهمية العمل اليدوي</w:t>
            </w:r>
          </w:p>
        </w:tc>
        <w:tc>
          <w:tcPr>
            <w:tcW w:w="64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B94DB7">
        <w:trPr>
          <w:trHeight w:val="263"/>
        </w:trPr>
        <w:tc>
          <w:tcPr>
            <w:tcW w:w="442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2067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  <w:vAlign w:val="center"/>
          </w:tcPr>
          <w:p w:rsidR="00B175E5" w:rsidRPr="00014A22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530" w:type="dxa"/>
            <w:vAlign w:val="center"/>
          </w:tcPr>
          <w:p w:rsidR="00B175E5" w:rsidRPr="00014A22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718" w:type="dxa"/>
            <w:vAlign w:val="center"/>
          </w:tcPr>
          <w:p w:rsidR="00B175E5" w:rsidRPr="0010548B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10548B">
              <w:rPr>
                <w:rFonts w:ascii="Microsoft Sans Serif" w:hAnsi="Microsoft Sans Serif" w:cs="Microsoft Sans Serif" w:hint="cs"/>
                <w:b/>
                <w:bCs/>
                <w:sz w:val="16"/>
                <w:szCs w:val="16"/>
                <w:rtl/>
              </w:rPr>
              <w:t>0,5</w:t>
            </w:r>
          </w:p>
        </w:tc>
        <w:tc>
          <w:tcPr>
            <w:tcW w:w="646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24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741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24" w:type="dxa"/>
            <w:vAlign w:val="center"/>
          </w:tcPr>
          <w:p w:rsidR="00B175E5" w:rsidRPr="00014A22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Microsoft Sans Serif" w:hAnsi="Microsoft Sans Serif" w:cs="Microsoft Sans Serif" w:hint="cs"/>
                <w:b/>
                <w:bCs/>
                <w:rtl/>
              </w:rPr>
              <w:t>1</w:t>
            </w:r>
          </w:p>
        </w:tc>
        <w:tc>
          <w:tcPr>
            <w:tcW w:w="714" w:type="dxa"/>
            <w:vAlign w:val="center"/>
          </w:tcPr>
          <w:p w:rsidR="00B175E5" w:rsidRPr="0010548B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10548B">
              <w:rPr>
                <w:rFonts w:ascii="Microsoft Sans Serif" w:hAnsi="Microsoft Sans Serif" w:cs="Microsoft Sans Serif" w:hint="cs"/>
                <w:b/>
                <w:bCs/>
                <w:sz w:val="16"/>
                <w:szCs w:val="16"/>
                <w:rtl/>
              </w:rPr>
              <w:t>0,5</w:t>
            </w:r>
          </w:p>
        </w:tc>
        <w:tc>
          <w:tcPr>
            <w:tcW w:w="550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550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18" w:type="dxa"/>
            <w:vAlign w:val="center"/>
          </w:tcPr>
          <w:p w:rsidR="00B175E5" w:rsidRPr="00014A22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0,5</w:t>
            </w:r>
          </w:p>
        </w:tc>
        <w:tc>
          <w:tcPr>
            <w:tcW w:w="710" w:type="dxa"/>
            <w:gridSpan w:val="2"/>
            <w:vAlign w:val="center"/>
          </w:tcPr>
          <w:p w:rsidR="00B175E5" w:rsidRPr="00014A22" w:rsidRDefault="00B94DB7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0,5</w:t>
            </w:r>
          </w:p>
        </w:tc>
        <w:tc>
          <w:tcPr>
            <w:tcW w:w="670" w:type="dxa"/>
            <w:vAlign w:val="center"/>
          </w:tcPr>
          <w:p w:rsidR="00B175E5" w:rsidRPr="00014A22" w:rsidRDefault="00B175E5" w:rsidP="00B94DB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175E5" w:rsidRPr="0010548B" w:rsidRDefault="00B94DB7" w:rsidP="00B94DB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  <w:r w:rsidRPr="0010548B">
              <w:rPr>
                <w:rFonts w:ascii="Microsoft Sans Serif" w:hAnsi="Microsoft Sans Serif" w:cs="Microsoft Sans Serif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E5" w:rsidRPr="00014A22" w:rsidRDefault="00B175E5" w:rsidP="00B94DB7">
            <w:pPr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E5" w:rsidRPr="00014A22" w:rsidRDefault="0038718E" w:rsidP="00B94DB7">
            <w:pPr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vAlign w:val="center"/>
          </w:tcPr>
          <w:p w:rsidR="00B175E5" w:rsidRPr="00014A22" w:rsidRDefault="00B175E5" w:rsidP="00B94DB7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15</w:t>
            </w: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8159AB" w:rsidRPr="00014A22" w:rsidTr="0038718E">
        <w:tc>
          <w:tcPr>
            <w:tcW w:w="44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06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9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3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6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5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0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E97E5B" w:rsidRDefault="00B640C3" w:rsidP="00B640C3">
      <w:pPr>
        <w:spacing w:after="0" w:line="240" w:lineRule="auto"/>
        <w:rPr>
          <w:rFonts w:cs="Simple Bold Jut Out"/>
          <w:rtl/>
        </w:rPr>
      </w:pPr>
      <w:r>
        <w:rPr>
          <w:rFonts w:ascii="Arial" w:hAnsi="Arial" w:hint="cs"/>
          <w:b/>
          <w:bCs/>
          <w:rtl/>
        </w:rPr>
        <w:t xml:space="preserve">                        </w:t>
      </w:r>
      <w:r w:rsidR="00E97E5B">
        <w:rPr>
          <w:rFonts w:cs="Simple Bold Jut Out" w:hint="cs"/>
          <w:rtl/>
        </w:rPr>
        <w:t xml:space="preserve">              </w:t>
      </w:r>
    </w:p>
    <w:p w:rsidR="00B175E5" w:rsidRPr="006A5B1F" w:rsidRDefault="008159AB" w:rsidP="00B640C3">
      <w:pPr>
        <w:spacing w:after="0" w:line="240" w:lineRule="auto"/>
        <w:rPr>
          <w:rFonts w:cs="Simple Bold Jut Out"/>
        </w:rPr>
      </w:pPr>
      <w:r>
        <w:rPr>
          <w:rFonts w:cs="Simple Bold Jut Out" w:hint="cs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-619125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7" name="صورة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97E5B">
        <w:rPr>
          <w:rFonts w:cs="Simple Bold Jut Out" w:hint="cs"/>
          <w:rtl/>
        </w:rPr>
        <w:t xml:space="preserve">            </w:t>
      </w:r>
      <w:r>
        <w:rPr>
          <w:rFonts w:cs="Simple Bold Jut Out" w:hint="cs"/>
          <w:rtl/>
        </w:rPr>
        <w:t xml:space="preserve">                       </w:t>
      </w:r>
      <w:r w:rsidR="00E97E5B">
        <w:rPr>
          <w:rFonts w:cs="Simple Bold Jut Out" w:hint="cs"/>
          <w:rtl/>
        </w:rPr>
        <w:t xml:space="preserve"> </w:t>
      </w:r>
      <w:r w:rsidR="00B175E5" w:rsidRPr="006A5B1F">
        <w:rPr>
          <w:rFonts w:cs="Simple Bold Jut Out" w:hint="cs"/>
          <w:rtl/>
        </w:rPr>
        <w:t>الجدول التحصيلي الوحدة ال</w:t>
      </w:r>
      <w:r w:rsidR="00B175E5">
        <w:rPr>
          <w:rFonts w:cs="Simple Bold Jut Out" w:hint="cs"/>
          <w:rtl/>
        </w:rPr>
        <w:t>رابعــــة</w:t>
      </w:r>
      <w:r w:rsidR="00B175E5" w:rsidRPr="006A5B1F">
        <w:rPr>
          <w:rFonts w:cs="Simple Bold Jut Out" w:hint="cs"/>
          <w:rtl/>
        </w:rPr>
        <w:t xml:space="preserve"> ( مجال</w:t>
      </w:r>
      <w:r w:rsidR="00B175E5">
        <w:rPr>
          <w:rFonts w:cs="Simple Bold Jut Out" w:hint="cs"/>
          <w:rtl/>
        </w:rPr>
        <w:t xml:space="preserve"> النسيج</w:t>
      </w:r>
      <w:r w:rsidR="00B175E5" w:rsidRPr="006A5B1F">
        <w:rPr>
          <w:rFonts w:cs="Simple Bold Jut Out" w:hint="cs"/>
          <w:rtl/>
        </w:rPr>
        <w:t xml:space="preserve">) للصف </w:t>
      </w:r>
      <w:r w:rsidR="00B175E5">
        <w:rPr>
          <w:rFonts w:cs="Simple Bold Jut Out" w:hint="cs"/>
          <w:rtl/>
        </w:rPr>
        <w:t xml:space="preserve">الثاني </w:t>
      </w:r>
      <w:r w:rsidR="00B175E5" w:rsidRPr="006A5B1F">
        <w:rPr>
          <w:rFonts w:cs="Simple Bold Jut Out" w:hint="cs"/>
          <w:rtl/>
        </w:rPr>
        <w:t xml:space="preserve"> متوسط الفصل الدراسي الأول </w:t>
      </w:r>
      <w:r w:rsidR="00B175E5" w:rsidRPr="006A5B1F">
        <w:rPr>
          <w:rFonts w:cs="Simple Bold Jut Out"/>
        </w:rPr>
        <w:t>}</w:t>
      </w:r>
      <w:r w:rsidR="00B175E5" w:rsidRPr="006A5B1F">
        <w:rPr>
          <w:rFonts w:cs="Simple Bold Jut Out" w:hint="cs"/>
          <w:rtl/>
        </w:rPr>
        <w:t xml:space="preserve"> فصل (  </w:t>
      </w:r>
      <w:r w:rsidR="00B175E5">
        <w:rPr>
          <w:rFonts w:cs="Simple Bold Jut Out" w:hint="cs"/>
          <w:rtl/>
        </w:rPr>
        <w:t>2</w:t>
      </w:r>
      <w:r w:rsidR="00B175E5" w:rsidRPr="006A5B1F">
        <w:rPr>
          <w:rFonts w:cs="Simple Bold Jut Out" w:hint="cs"/>
          <w:rtl/>
        </w:rPr>
        <w:t xml:space="preserve">/ ........  ) </w:t>
      </w:r>
      <w:r w:rsidR="00B175E5" w:rsidRPr="006A5B1F">
        <w:rPr>
          <w:rFonts w:cs="Simple Bold Jut Out"/>
        </w:rPr>
        <w:t>{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3738"/>
        <w:gridCol w:w="914"/>
        <w:gridCol w:w="803"/>
        <w:gridCol w:w="802"/>
        <w:gridCol w:w="682"/>
        <w:gridCol w:w="672"/>
        <w:gridCol w:w="914"/>
        <w:gridCol w:w="793"/>
        <w:gridCol w:w="924"/>
        <w:gridCol w:w="672"/>
        <w:gridCol w:w="682"/>
        <w:gridCol w:w="682"/>
        <w:gridCol w:w="747"/>
        <w:gridCol w:w="8"/>
        <w:gridCol w:w="691"/>
        <w:gridCol w:w="9"/>
      </w:tblGrid>
      <w:tr w:rsidR="00B175E5" w:rsidRPr="00014A22" w:rsidTr="0038718E">
        <w:trPr>
          <w:trHeight w:val="368"/>
        </w:trPr>
        <w:tc>
          <w:tcPr>
            <w:tcW w:w="441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3738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الطالبــــــــة</w:t>
            </w:r>
          </w:p>
        </w:tc>
        <w:tc>
          <w:tcPr>
            <w:tcW w:w="5580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نسيج الكليم</w:t>
            </w: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1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75E5" w:rsidRDefault="00B175E5" w:rsidP="0038718E">
            <w:pPr>
              <w:bidi w:val="0"/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</w:p>
          <w:p w:rsidR="00B175E5" w:rsidRPr="00014A22" w:rsidRDefault="00B175E5" w:rsidP="0038718E">
            <w:pPr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الكليم المزخرف</w:t>
            </w:r>
          </w:p>
        </w:tc>
        <w:tc>
          <w:tcPr>
            <w:tcW w:w="700" w:type="dxa"/>
            <w:gridSpan w:val="2"/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المجموع</w:t>
            </w:r>
          </w:p>
        </w:tc>
      </w:tr>
      <w:tr w:rsidR="00B175E5" w:rsidRPr="00014A22" w:rsidTr="0038718E">
        <w:trPr>
          <w:gridAfter w:val="1"/>
          <w:wAfter w:w="9" w:type="dxa"/>
          <w:cantSplit/>
          <w:trHeight w:val="2263"/>
        </w:trPr>
        <w:tc>
          <w:tcPr>
            <w:tcW w:w="441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3738" w:type="dxa"/>
            <w:vMerge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تطور نسيج الكليم عند الشعوب التي اشتهرت به</w:t>
            </w:r>
          </w:p>
        </w:tc>
        <w:tc>
          <w:tcPr>
            <w:tcW w:w="803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مفهوم نسيج الكليم</w:t>
            </w:r>
          </w:p>
        </w:tc>
        <w:tc>
          <w:tcPr>
            <w:tcW w:w="80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التمييز بين اللحمات الممتدة واللحمات الغير ممتدة</w:t>
            </w:r>
          </w:p>
        </w:tc>
        <w:tc>
          <w:tcPr>
            <w:tcW w:w="68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خصائص نسيج الكليم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العوائد الإيجابية لإنتاج الكليم</w:t>
            </w:r>
          </w:p>
        </w:tc>
        <w:tc>
          <w:tcPr>
            <w:tcW w:w="914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تصميم مساحات لونية غير منتظمة</w:t>
            </w:r>
          </w:p>
        </w:tc>
        <w:tc>
          <w:tcPr>
            <w:tcW w:w="793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تقدير العمل اليدوي</w:t>
            </w:r>
          </w:p>
        </w:tc>
        <w:tc>
          <w:tcPr>
            <w:tcW w:w="924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نبذة مختصرة عن تاريخ النسيج الشعبي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القيم الفنية والجمالية في كليم شعبي من البيئة السعودية</w:t>
            </w:r>
          </w:p>
        </w:tc>
        <w:tc>
          <w:tcPr>
            <w:tcW w:w="68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الزخرف النسيجية في الكليم الشعبي</w:t>
            </w:r>
          </w:p>
        </w:tc>
        <w:tc>
          <w:tcPr>
            <w:tcW w:w="682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إتقان عملية اللزفي النسيج</w:t>
            </w:r>
          </w:p>
        </w:tc>
        <w:tc>
          <w:tcPr>
            <w:tcW w:w="747" w:type="dxa"/>
            <w:tcBorders>
              <w:top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إدراك الجماليات في زخارف الكليم على النسيج المعاصر</w:t>
            </w:r>
          </w:p>
        </w:tc>
        <w:tc>
          <w:tcPr>
            <w:tcW w:w="69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175E5" w:rsidRPr="00014A22" w:rsidRDefault="00B175E5" w:rsidP="0038718E">
            <w:pPr>
              <w:spacing w:after="0" w:line="240" w:lineRule="auto"/>
              <w:ind w:right="113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3738" w:type="dxa"/>
            <w:vMerge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803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80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8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7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2,5</w:t>
            </w:r>
          </w:p>
        </w:tc>
        <w:tc>
          <w:tcPr>
            <w:tcW w:w="914" w:type="dxa"/>
            <w:vAlign w:val="center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793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924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7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8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82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  <w:r w:rsidR="00B175E5" w:rsidRPr="00014A22">
              <w:rPr>
                <w:rFonts w:ascii="Arial" w:hAnsi="Arial" w:hint="cs"/>
                <w:b/>
                <w:bCs/>
                <w:rtl/>
              </w:rPr>
              <w:t>.5</w:t>
            </w:r>
          </w:p>
        </w:tc>
        <w:tc>
          <w:tcPr>
            <w:tcW w:w="747" w:type="dxa"/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</w:tcBorders>
            <w:vAlign w:val="center"/>
          </w:tcPr>
          <w:p w:rsidR="00B175E5" w:rsidRPr="00014A22" w:rsidRDefault="0038718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25</w:t>
            </w: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B175E5" w:rsidRPr="00014A22" w:rsidTr="0038718E">
        <w:trPr>
          <w:gridAfter w:val="1"/>
          <w:wAfter w:w="9" w:type="dxa"/>
        </w:trPr>
        <w:tc>
          <w:tcPr>
            <w:tcW w:w="441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738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0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1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93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24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7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82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47" w:type="dxa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99" w:type="dxa"/>
            <w:gridSpan w:val="2"/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E97E5B" w:rsidRDefault="00E97E5B" w:rsidP="00E97E5B">
      <w:pPr>
        <w:spacing w:after="0" w:line="240" w:lineRule="auto"/>
        <w:rPr>
          <w:rFonts w:ascii="Arial" w:hAnsi="Arial"/>
          <w:b/>
          <w:bCs/>
          <w:rtl/>
        </w:rPr>
      </w:pPr>
    </w:p>
    <w:p w:rsidR="00B175E5" w:rsidRPr="006A5B1F" w:rsidRDefault="008159AB" w:rsidP="00E97E5B">
      <w:pPr>
        <w:spacing w:after="0" w:line="240" w:lineRule="auto"/>
        <w:rPr>
          <w:rFonts w:cs="Simple Bold Jut Out"/>
        </w:rPr>
      </w:pPr>
      <w:r>
        <w:rPr>
          <w:rFonts w:ascii="Arial" w:hAnsi="Arial" w:hint="cs"/>
          <w:b/>
          <w:bCs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-619125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8" name="صورة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97E5B">
        <w:rPr>
          <w:rFonts w:ascii="Arial" w:hAnsi="Arial" w:hint="cs"/>
          <w:b/>
          <w:bCs/>
          <w:rtl/>
        </w:rPr>
        <w:t xml:space="preserve">                            </w:t>
      </w:r>
      <w:r w:rsidR="00B175E5" w:rsidRPr="006A5B1F">
        <w:rPr>
          <w:rFonts w:cs="Simple Bold Jut Out" w:hint="cs"/>
          <w:rtl/>
        </w:rPr>
        <w:t xml:space="preserve">الجدول التحصيلي الوحدة </w:t>
      </w:r>
      <w:r w:rsidR="00A00D76">
        <w:rPr>
          <w:rFonts w:cs="Simple Bold Jut Out" w:hint="cs"/>
          <w:rtl/>
        </w:rPr>
        <w:t>الخامسة</w:t>
      </w:r>
      <w:r w:rsidR="00B175E5" w:rsidRPr="006A5B1F">
        <w:rPr>
          <w:rFonts w:cs="Simple Bold Jut Out" w:hint="cs"/>
          <w:rtl/>
        </w:rPr>
        <w:t xml:space="preserve"> ( مجال</w:t>
      </w:r>
      <w:r w:rsidR="00A00D76">
        <w:rPr>
          <w:rFonts w:cs="Simple Bold Jut Out" w:hint="cs"/>
          <w:rtl/>
        </w:rPr>
        <w:t xml:space="preserve"> الخزف</w:t>
      </w:r>
      <w:r w:rsidR="00B175E5" w:rsidRPr="006A5B1F">
        <w:rPr>
          <w:rFonts w:cs="Simple Bold Jut Out" w:hint="cs"/>
          <w:rtl/>
        </w:rPr>
        <w:t xml:space="preserve">) للصف </w:t>
      </w:r>
      <w:r w:rsidR="00B640C3">
        <w:rPr>
          <w:rFonts w:cs="Simple Bold Jut Out" w:hint="cs"/>
          <w:rtl/>
        </w:rPr>
        <w:t>الثاني</w:t>
      </w:r>
      <w:r w:rsidR="00B175E5" w:rsidRPr="006A5B1F">
        <w:rPr>
          <w:rFonts w:cs="Simple Bold Jut Out" w:hint="cs"/>
          <w:rtl/>
        </w:rPr>
        <w:t xml:space="preserve"> متوسط الفصل الدراسي </w:t>
      </w:r>
      <w:r w:rsidR="00B640C3">
        <w:rPr>
          <w:rFonts w:cs="Simple Bold Jut Out" w:hint="cs"/>
          <w:rtl/>
        </w:rPr>
        <w:t xml:space="preserve">الأول </w:t>
      </w:r>
      <w:r w:rsidR="00B175E5" w:rsidRPr="006A5B1F">
        <w:rPr>
          <w:rFonts w:cs="Simple Bold Jut Out" w:hint="cs"/>
          <w:rtl/>
        </w:rPr>
        <w:t xml:space="preserve">فصل (  </w:t>
      </w:r>
      <w:r w:rsidR="00B640C3">
        <w:rPr>
          <w:rFonts w:cs="Simple Bold Jut Out" w:hint="cs"/>
          <w:rtl/>
        </w:rPr>
        <w:t>2</w:t>
      </w:r>
      <w:r w:rsidR="00B175E5" w:rsidRPr="006A5B1F">
        <w:rPr>
          <w:rFonts w:cs="Simple Bold Jut Out" w:hint="cs"/>
          <w:rtl/>
        </w:rPr>
        <w:t xml:space="preserve">/ ........  ) </w:t>
      </w:r>
      <w:r w:rsidR="00B175E5" w:rsidRPr="006A5B1F">
        <w:rPr>
          <w:rFonts w:cs="Simple Bold Jut Out"/>
        </w:rPr>
        <w:t>{</w:t>
      </w:r>
    </w:p>
    <w:tbl>
      <w:tblPr>
        <w:bidiVisual/>
        <w:tblW w:w="14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1781"/>
        <w:gridCol w:w="614"/>
        <w:gridCol w:w="615"/>
        <w:gridCol w:w="615"/>
        <w:gridCol w:w="772"/>
        <w:gridCol w:w="847"/>
        <w:gridCol w:w="567"/>
        <w:gridCol w:w="567"/>
        <w:gridCol w:w="567"/>
        <w:gridCol w:w="586"/>
        <w:gridCol w:w="616"/>
        <w:gridCol w:w="852"/>
        <w:gridCol w:w="645"/>
        <w:gridCol w:w="420"/>
        <w:gridCol w:w="567"/>
        <w:gridCol w:w="567"/>
        <w:gridCol w:w="850"/>
        <w:gridCol w:w="993"/>
        <w:gridCol w:w="567"/>
      </w:tblGrid>
      <w:tr w:rsidR="00B175E5" w:rsidRPr="00014A22" w:rsidTr="00E97E5B">
        <w:trPr>
          <w:trHeight w:val="301"/>
        </w:trPr>
        <w:tc>
          <w:tcPr>
            <w:tcW w:w="458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1781" w:type="dxa"/>
            <w:vMerge w:val="restart"/>
            <w:tcBorders>
              <w:bottom w:val="single" w:sz="4" w:space="0" w:color="000000"/>
            </w:tcBorders>
          </w:tcPr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  <w:p w:rsidR="00B175E5" w:rsidRPr="00014A22" w:rsidRDefault="00B175E5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014A22">
              <w:rPr>
                <w:rFonts w:ascii="Arial" w:hAnsi="Arial" w:hint="cs"/>
                <w:b/>
                <w:bCs/>
                <w:rtl/>
              </w:rPr>
              <w:t>الطالبــــــــة</w:t>
            </w:r>
          </w:p>
        </w:tc>
        <w:tc>
          <w:tcPr>
            <w:tcW w:w="45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175E5" w:rsidRPr="00014A22" w:rsidRDefault="00B640C3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البلاطات الخزفية</w:t>
            </w:r>
          </w:p>
        </w:tc>
        <w:tc>
          <w:tcPr>
            <w:tcW w:w="6663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B175E5" w:rsidRPr="00014A22" w:rsidRDefault="00B640C3" w:rsidP="0038718E">
            <w:pPr>
              <w:spacing w:after="0" w:line="240" w:lineRule="auto"/>
              <w:jc w:val="center"/>
              <w:rPr>
                <w:rFonts w:ascii="Arial" w:hAnsi="Arial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Monotype Koufi" w:hint="cs"/>
                <w:b/>
                <w:bCs/>
                <w:sz w:val="20"/>
                <w:szCs w:val="20"/>
                <w:rtl/>
              </w:rPr>
              <w:t>تزجيج الأواني الفخارية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</w:tcBorders>
            <w:textDirection w:val="btLr"/>
            <w:vAlign w:val="center"/>
          </w:tcPr>
          <w:p w:rsidR="00B175E5" w:rsidRPr="00014A22" w:rsidRDefault="00317307" w:rsidP="00317307">
            <w:pPr>
              <w:spacing w:after="0" w:line="240" w:lineRule="auto"/>
              <w:ind w:right="113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                         </w:t>
            </w:r>
          </w:p>
        </w:tc>
      </w:tr>
      <w:tr w:rsidR="00A00D76" w:rsidRPr="00014A22" w:rsidTr="00E97E5B">
        <w:trPr>
          <w:cantSplit/>
          <w:trHeight w:val="2160"/>
        </w:trPr>
        <w:tc>
          <w:tcPr>
            <w:tcW w:w="458" w:type="dxa"/>
            <w:vMerge/>
            <w:tcBorders>
              <w:bottom w:val="single" w:sz="4" w:space="0" w:color="000000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781" w:type="dxa"/>
            <w:vMerge/>
            <w:tcBorders>
              <w:bottom w:val="single" w:sz="4" w:space="0" w:color="000000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شرح المراحل التي تمر بها البلاطة الخزفية</w:t>
            </w:r>
          </w:p>
        </w:tc>
        <w:tc>
          <w:tcPr>
            <w:tcW w:w="615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ذكر العناصر الأساسية المكونة للطلاء الزجاجي</w:t>
            </w:r>
          </w:p>
        </w:tc>
        <w:tc>
          <w:tcPr>
            <w:tcW w:w="615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اعداد دليل بألوان الطلاءات المجهزة على إحدى البلاطات </w:t>
            </w:r>
          </w:p>
        </w:tc>
        <w:tc>
          <w:tcPr>
            <w:tcW w:w="772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تطبيق الطلاءات الزجاجية بأسلوب زخرفي أو تعبيري (4)</w:t>
            </w:r>
          </w:p>
        </w:tc>
        <w:tc>
          <w:tcPr>
            <w:tcW w:w="847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تقدير قيمة الفنون الحرفية اليدوية التي مارسها أسلافنا وبرعوا فيها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التعبير عن جماليات الزخرفة التي حملتها البلاطات الخزفية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السعي لمعرفة المزيد عن تاريخ البلاطات الخزفية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توضيح مفهوم التزجيج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شرح المقصود بالتصميم الزخرفي ( الحلية الزخرفية )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تعليل استخدام التزجيج</w:t>
            </w:r>
          </w:p>
        </w:tc>
        <w:tc>
          <w:tcPr>
            <w:tcW w:w="852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ذكر نبذة مختصرة عن مساهمات المسلمين في تطور فن الخزف</w:t>
            </w:r>
          </w:p>
        </w:tc>
        <w:tc>
          <w:tcPr>
            <w:tcW w:w="645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توضيح العلاقة بين الشكل والتصميم الزخرفي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اعداد الآنية الفخارية للتزجيج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B640C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استخدام الطلاءات للتزجيج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رص الأواني بعد طلائتها في الفرن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0B1F3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تذوق الجوانب الابتكارية والإبداعية لفن الخزف الإسلامي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A00D76" w:rsidRPr="00D43941" w:rsidRDefault="00A00D76" w:rsidP="0038718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التحدث عن أهنمية فن الخزف ودوره في توفير فرص عمل وعائد اقتصادي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textDirection w:val="btLr"/>
          </w:tcPr>
          <w:p w:rsidR="00A00D76" w:rsidRPr="00014A22" w:rsidRDefault="00A00D76" w:rsidP="00317307">
            <w:pPr>
              <w:spacing w:after="0" w:line="240" w:lineRule="auto"/>
              <w:ind w:right="113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االمجموع</w:t>
            </w:r>
          </w:p>
        </w:tc>
      </w:tr>
      <w:tr w:rsidR="00A00D76" w:rsidRPr="00014A22" w:rsidTr="00E97E5B">
        <w:tc>
          <w:tcPr>
            <w:tcW w:w="458" w:type="dxa"/>
            <w:vMerge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781" w:type="dxa"/>
            <w:vMerge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1955C7" w:rsidRDefault="0038718E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  <w:r w:rsidR="00B94DB7">
              <w:rPr>
                <w:rFonts w:ascii="Times New Roman" w:hAnsi="Times New Roman" w:cs="Times New Roman" w:hint="cs"/>
                <w:b/>
                <w:bCs/>
                <w:rtl/>
              </w:rPr>
              <w:t>,5</w:t>
            </w:r>
          </w:p>
        </w:tc>
        <w:tc>
          <w:tcPr>
            <w:tcW w:w="615" w:type="dxa"/>
          </w:tcPr>
          <w:p w:rsidR="00A00D76" w:rsidRPr="001955C7" w:rsidRDefault="0038718E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</w:p>
        </w:tc>
        <w:tc>
          <w:tcPr>
            <w:tcW w:w="615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772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</w:p>
        </w:tc>
        <w:tc>
          <w:tcPr>
            <w:tcW w:w="84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  <w:r w:rsidR="00B94DB7">
              <w:rPr>
                <w:rFonts w:ascii="Times New Roman" w:hAnsi="Times New Roman" w:cs="Times New Roman" w:hint="cs"/>
                <w:b/>
                <w:bCs/>
                <w:rtl/>
              </w:rPr>
              <w:t>,5</w:t>
            </w:r>
          </w:p>
        </w:tc>
        <w:tc>
          <w:tcPr>
            <w:tcW w:w="56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56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56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586" w:type="dxa"/>
          </w:tcPr>
          <w:p w:rsidR="00A00D76" w:rsidRPr="001955C7" w:rsidRDefault="0038718E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</w:p>
        </w:tc>
        <w:tc>
          <w:tcPr>
            <w:tcW w:w="616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852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1955C7" w:rsidRDefault="0038718E" w:rsidP="00A00D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1955C7" w:rsidRDefault="00A00D76" w:rsidP="0038718E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2</w:t>
            </w:r>
          </w:p>
        </w:tc>
        <w:tc>
          <w:tcPr>
            <w:tcW w:w="56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  <w:r w:rsidR="00B94DB7">
              <w:rPr>
                <w:rFonts w:ascii="Times New Roman" w:hAnsi="Times New Roman" w:cs="Times New Roman" w:hint="cs"/>
                <w:b/>
                <w:bCs/>
                <w:rtl/>
              </w:rPr>
              <w:t>,5</w:t>
            </w:r>
          </w:p>
        </w:tc>
        <w:tc>
          <w:tcPr>
            <w:tcW w:w="567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850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</w:p>
        </w:tc>
        <w:tc>
          <w:tcPr>
            <w:tcW w:w="993" w:type="dxa"/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1955C7">
              <w:rPr>
                <w:rFonts w:ascii="Times New Roman" w:hAnsi="Times New Roman" w:cs="Times New Roman" w:hint="cs"/>
                <w:b/>
                <w:bCs/>
                <w:rtl/>
              </w:rPr>
              <w:t>1</w:t>
            </w:r>
            <w:r w:rsidR="00B94DB7">
              <w:rPr>
                <w:rFonts w:ascii="Times New Roman" w:hAnsi="Times New Roman" w:cs="Times New Roman" w:hint="cs"/>
                <w:b/>
                <w:bCs/>
                <w:rtl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00D76" w:rsidRPr="001955C7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1955C7">
              <w:rPr>
                <w:rFonts w:ascii="Arial" w:hAnsi="Arial" w:hint="cs"/>
                <w:b/>
                <w:bCs/>
                <w:rtl/>
              </w:rPr>
              <w:t>2</w:t>
            </w:r>
            <w:r w:rsidR="0038718E">
              <w:rPr>
                <w:rFonts w:ascii="Arial" w:hAnsi="Arial" w:hint="cs"/>
                <w:b/>
                <w:bCs/>
                <w:rtl/>
              </w:rPr>
              <w:t>5</w:t>
            </w: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  <w:tr w:rsidR="00A00D76" w:rsidRPr="00014A22" w:rsidTr="00E97E5B">
        <w:tc>
          <w:tcPr>
            <w:tcW w:w="458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14A22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781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4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5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7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8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16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2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67" w:type="dxa"/>
          </w:tcPr>
          <w:p w:rsidR="00A00D76" w:rsidRPr="00014A22" w:rsidRDefault="00A00D76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A00D76" w:rsidRPr="00F46438" w:rsidRDefault="008159AB" w:rsidP="00994F0E">
      <w:pPr>
        <w:spacing w:after="0" w:line="240" w:lineRule="auto"/>
        <w:jc w:val="center"/>
        <w:rPr>
          <w:rFonts w:ascii="Arial" w:hAnsi="Arial" w:cs="Simple Bold Jut Out"/>
          <w:rtl/>
        </w:rPr>
      </w:pPr>
      <w:r>
        <w:rPr>
          <w:rFonts w:ascii="Arial" w:hAnsi="Arial" w:cs="Simple Bold Jut Out" w:hint="cs"/>
          <w:noProof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-619125</wp:posOffset>
            </wp:positionV>
            <wp:extent cx="871855" cy="800100"/>
            <wp:effectExtent l="19050" t="0" r="4445" b="0"/>
            <wp:wrapTight wrapText="bothSides">
              <wp:wrapPolygon edited="0">
                <wp:start x="-472" y="0"/>
                <wp:lineTo x="-472" y="21086"/>
                <wp:lineTo x="21710" y="21086"/>
                <wp:lineTo x="21710" y="0"/>
                <wp:lineTo x="-472" y="0"/>
              </wp:wrapPolygon>
            </wp:wrapTight>
            <wp:docPr id="9" name="صورة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0D76" w:rsidRPr="00F46438">
        <w:rPr>
          <w:rFonts w:ascii="Arial" w:hAnsi="Arial" w:cs="Simple Bold Jut Out" w:hint="cs"/>
          <w:rtl/>
        </w:rPr>
        <w:t xml:space="preserve">الجدول التحصيلي النهائي للفصل الدراسي </w:t>
      </w:r>
      <w:r w:rsidR="00994F0E">
        <w:rPr>
          <w:rFonts w:ascii="Arial" w:hAnsi="Arial" w:cs="Simple Bold Jut Out" w:hint="cs"/>
          <w:rtl/>
        </w:rPr>
        <w:t>الثاني</w:t>
      </w:r>
      <w:r w:rsidR="00A00D76" w:rsidRPr="00F46438">
        <w:rPr>
          <w:rFonts w:ascii="Arial" w:hAnsi="Arial" w:cs="Simple Bold Jut Out" w:hint="cs"/>
          <w:rtl/>
        </w:rPr>
        <w:t xml:space="preserve"> للصف</w:t>
      </w:r>
      <w:r w:rsidR="00994F0E">
        <w:rPr>
          <w:rFonts w:ascii="Arial" w:hAnsi="Arial" w:cs="Simple Bold Jut Out" w:hint="cs"/>
          <w:rtl/>
        </w:rPr>
        <w:t xml:space="preserve"> الاول</w:t>
      </w:r>
      <w:r w:rsidR="00A00D76" w:rsidRPr="00F46438">
        <w:rPr>
          <w:rFonts w:ascii="Arial" w:hAnsi="Arial" w:cs="Simple Bold Jut Out" w:hint="cs"/>
          <w:rtl/>
        </w:rPr>
        <w:t xml:space="preserve"> متوسط</w:t>
      </w:r>
      <w:r w:rsidR="00A00D76">
        <w:rPr>
          <w:rFonts w:ascii="Arial" w:hAnsi="Arial" w:cs="Simple Bold Jut Out" w:hint="cs"/>
          <w:rtl/>
        </w:rPr>
        <w:t xml:space="preserve"> </w:t>
      </w:r>
      <w:r w:rsidR="00A00D76" w:rsidRPr="00F46438">
        <w:rPr>
          <w:rFonts w:ascii="Arial" w:hAnsi="Arial" w:cs="Simple Bold Jut Out" w:hint="cs"/>
          <w:rtl/>
        </w:rPr>
        <w:t xml:space="preserve">فصل ( </w:t>
      </w:r>
      <w:r w:rsidR="00A00D76">
        <w:rPr>
          <w:rFonts w:ascii="Arial" w:hAnsi="Arial" w:cs="Simple Bold Jut Out" w:hint="cs"/>
          <w:rtl/>
        </w:rPr>
        <w:t>2</w:t>
      </w:r>
      <w:r w:rsidR="00A00D76" w:rsidRPr="00F46438">
        <w:rPr>
          <w:rFonts w:ascii="Arial" w:hAnsi="Arial" w:cs="Simple Bold Jut Out" w:hint="cs"/>
          <w:rtl/>
        </w:rPr>
        <w:t xml:space="preserve"> / ...... )</w:t>
      </w:r>
      <w:r w:rsidRPr="008159AB">
        <w:rPr>
          <w:noProof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1953"/>
        <w:gridCol w:w="1553"/>
        <w:gridCol w:w="1382"/>
        <w:gridCol w:w="1279"/>
        <w:gridCol w:w="1285"/>
        <w:gridCol w:w="1127"/>
        <w:gridCol w:w="1418"/>
        <w:gridCol w:w="1528"/>
        <w:gridCol w:w="962"/>
        <w:gridCol w:w="1162"/>
      </w:tblGrid>
      <w:tr w:rsidR="007905D2" w:rsidRPr="00C34698" w:rsidTr="007905D2">
        <w:trPr>
          <w:trHeight w:val="943"/>
        </w:trPr>
        <w:tc>
          <w:tcPr>
            <w:tcW w:w="525" w:type="dxa"/>
            <w:vMerge w:val="restart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C34698">
              <w:rPr>
                <w:rFonts w:ascii="Arial" w:hAnsi="Arial" w:hint="cs"/>
                <w:b/>
                <w:bCs/>
                <w:rtl/>
              </w:rPr>
              <w:t>م</w:t>
            </w:r>
          </w:p>
        </w:tc>
        <w:tc>
          <w:tcPr>
            <w:tcW w:w="1953" w:type="dxa"/>
            <w:vMerge w:val="restart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8"/>
                <w:szCs w:val="8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8"/>
                <w:szCs w:val="8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24"/>
                <w:szCs w:val="24"/>
                <w:rtl/>
              </w:rPr>
            </w:pPr>
            <w:r w:rsidRPr="00C34698">
              <w:rPr>
                <w:rFonts w:ascii="Arial" w:hAnsi="Arial" w:cs="Monotype Koufi" w:hint="cs"/>
                <w:sz w:val="24"/>
                <w:szCs w:val="24"/>
                <w:rtl/>
              </w:rPr>
              <w:t>اسم الطالبة الرباعي</w:t>
            </w:r>
          </w:p>
        </w:tc>
        <w:tc>
          <w:tcPr>
            <w:tcW w:w="1553" w:type="dxa"/>
          </w:tcPr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 xml:space="preserve">الوحدة الأولى </w:t>
            </w: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</w:p>
        </w:tc>
        <w:tc>
          <w:tcPr>
            <w:tcW w:w="1382" w:type="dxa"/>
          </w:tcPr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 xml:space="preserve"> الوحدة الثانية </w:t>
            </w: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7905D2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 xml:space="preserve">الوحدة الثالثة </w:t>
            </w:r>
          </w:p>
        </w:tc>
        <w:tc>
          <w:tcPr>
            <w:tcW w:w="1285" w:type="dxa"/>
          </w:tcPr>
          <w:p w:rsidR="007905D2" w:rsidRPr="00C34698" w:rsidRDefault="007905D2" w:rsidP="007905D2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>
              <w:rPr>
                <w:rFonts w:ascii="Arial" w:hAnsi="Arial" w:cs="Monotype Koufi" w:hint="cs"/>
                <w:rtl/>
              </w:rPr>
              <w:t>مجموع الفترة التقويمية الاولى</w:t>
            </w:r>
          </w:p>
        </w:tc>
        <w:tc>
          <w:tcPr>
            <w:tcW w:w="1127" w:type="dxa"/>
          </w:tcPr>
          <w:p w:rsidR="007905D2" w:rsidRPr="00C34698" w:rsidRDefault="007905D2" w:rsidP="007905D2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 xml:space="preserve">الوحدة الرابعة 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8"/>
                <w:szCs w:val="8"/>
                <w:rtl/>
              </w:rPr>
            </w:pPr>
          </w:p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>
              <w:rPr>
                <w:rFonts w:ascii="Arial" w:hAnsi="Arial" w:cs="Monotype Koufi" w:hint="cs"/>
                <w:rtl/>
              </w:rPr>
              <w:t xml:space="preserve">الوحدة الخامسة </w:t>
            </w: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5D2" w:rsidRPr="007905D2" w:rsidRDefault="007905D2" w:rsidP="007905D2">
            <w:pPr>
              <w:spacing w:after="0" w:line="240" w:lineRule="auto"/>
              <w:jc w:val="center"/>
              <w:rPr>
                <w:rFonts w:ascii="Arial" w:hAnsi="Arial" w:cs="Monotype Koufi"/>
                <w:sz w:val="24"/>
                <w:szCs w:val="24"/>
                <w:rtl/>
              </w:rPr>
            </w:pPr>
            <w:r>
              <w:rPr>
                <w:rFonts w:ascii="Arial" w:hAnsi="Arial" w:cs="Monotype Koufi" w:hint="cs"/>
                <w:rtl/>
              </w:rPr>
              <w:t>مجموع الفترة التقويمية الثانية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8"/>
                <w:szCs w:val="8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 xml:space="preserve">المجموع </w:t>
            </w: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sz w:val="8"/>
                <w:szCs w:val="8"/>
                <w:rtl/>
              </w:rPr>
            </w:pPr>
          </w:p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 w:cs="Monotype Koufi"/>
                <w:rtl/>
              </w:rPr>
            </w:pPr>
            <w:r w:rsidRPr="00C34698">
              <w:rPr>
                <w:rFonts w:ascii="Arial" w:hAnsi="Arial" w:cs="Monotype Koufi" w:hint="cs"/>
                <w:rtl/>
              </w:rPr>
              <w:t>المعدل</w:t>
            </w:r>
          </w:p>
        </w:tc>
      </w:tr>
      <w:tr w:rsidR="007905D2" w:rsidRPr="00C34698" w:rsidTr="007905D2">
        <w:tc>
          <w:tcPr>
            <w:tcW w:w="525" w:type="dxa"/>
            <w:vMerge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953" w:type="dxa"/>
            <w:vMerge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1553" w:type="dxa"/>
          </w:tcPr>
          <w:p w:rsidR="007905D2" w:rsidRPr="00C34698" w:rsidRDefault="00994F0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20</w:t>
            </w:r>
          </w:p>
        </w:tc>
        <w:tc>
          <w:tcPr>
            <w:tcW w:w="1382" w:type="dxa"/>
          </w:tcPr>
          <w:p w:rsidR="007905D2" w:rsidRPr="00C34698" w:rsidRDefault="00994F0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15</w:t>
            </w:r>
          </w:p>
        </w:tc>
        <w:tc>
          <w:tcPr>
            <w:tcW w:w="1279" w:type="dxa"/>
          </w:tcPr>
          <w:p w:rsidR="007905D2" w:rsidRPr="00C34698" w:rsidRDefault="00994F0E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15</w:t>
            </w:r>
          </w:p>
        </w:tc>
        <w:tc>
          <w:tcPr>
            <w:tcW w:w="1285" w:type="dxa"/>
          </w:tcPr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50</w:t>
            </w: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25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50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100</w:t>
            </w: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rtl/>
              </w:rPr>
            </w:pPr>
            <w:r w:rsidRPr="00C34698">
              <w:rPr>
                <w:rFonts w:ascii="Arial" w:hAnsi="Arial" w:hint="cs"/>
                <w:b/>
                <w:bCs/>
                <w:rtl/>
              </w:rPr>
              <w:t>50</w:t>
            </w: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7905D2" w:rsidRPr="00C34698" w:rsidTr="007905D2">
        <w:tc>
          <w:tcPr>
            <w:tcW w:w="52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3469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9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9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5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</w:tcPr>
          <w:p w:rsidR="007905D2" w:rsidRPr="00C34698" w:rsidRDefault="007905D2" w:rsidP="0038718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217EE6" w:rsidRDefault="00217EE6" w:rsidP="00217EE6"/>
    <w:sectPr w:rsidR="00217EE6" w:rsidSect="0069033C">
      <w:headerReference w:type="default" r:id="rId8"/>
      <w:footerReference w:type="default" r:id="rId9"/>
      <w:pgSz w:w="16838" w:h="11906" w:orient="landscape"/>
      <w:pgMar w:top="1134" w:right="1440" w:bottom="1800" w:left="1440" w:header="708" w:footer="708" w:gutter="0"/>
      <w:pgNumType w:fmt="numberInDash" w:chapStyle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364" w:rsidRDefault="00403364" w:rsidP="007958BC">
      <w:pPr>
        <w:spacing w:after="0" w:line="240" w:lineRule="auto"/>
      </w:pPr>
      <w:r>
        <w:separator/>
      </w:r>
    </w:p>
  </w:endnote>
  <w:endnote w:type="continuationSeparator" w:id="0">
    <w:p w:rsidR="00403364" w:rsidRDefault="00403364" w:rsidP="00795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24497"/>
      <w:docPartObj>
        <w:docPartGallery w:val="Page Numbers (Bottom of Page)"/>
        <w:docPartUnique/>
      </w:docPartObj>
    </w:sdtPr>
    <w:sdtContent>
      <w:p w:rsidR="0069033C" w:rsidRDefault="00082379" w:rsidP="0069033C">
        <w:pPr>
          <w:pStyle w:val="a5"/>
        </w:pPr>
        <w:fldSimple w:instr=" PAGE   \* MERGEFORMAT ">
          <w:r w:rsidR="00416A03">
            <w:rPr>
              <w:noProof/>
              <w:rtl/>
            </w:rPr>
            <w:t>- 1 -</w:t>
          </w:r>
        </w:fldSimple>
      </w:p>
    </w:sdtContent>
  </w:sdt>
  <w:p w:rsidR="007958BC" w:rsidRDefault="007958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364" w:rsidRDefault="00403364" w:rsidP="007958BC">
      <w:pPr>
        <w:spacing w:after="0" w:line="240" w:lineRule="auto"/>
      </w:pPr>
      <w:r>
        <w:separator/>
      </w:r>
    </w:p>
  </w:footnote>
  <w:footnote w:type="continuationSeparator" w:id="0">
    <w:p w:rsidR="00403364" w:rsidRDefault="00403364" w:rsidP="00795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5B" w:rsidRDefault="00E97E5B" w:rsidP="00E97E5B">
    <w:pPr>
      <w:pStyle w:val="a4"/>
    </w:pPr>
  </w:p>
  <w:p w:rsidR="00E97E5B" w:rsidRDefault="00E97E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175E5"/>
    <w:rsid w:val="00030CB4"/>
    <w:rsid w:val="00082379"/>
    <w:rsid w:val="000B1F3E"/>
    <w:rsid w:val="0010548B"/>
    <w:rsid w:val="001464E3"/>
    <w:rsid w:val="0015417C"/>
    <w:rsid w:val="001955C7"/>
    <w:rsid w:val="00217EE6"/>
    <w:rsid w:val="002717F4"/>
    <w:rsid w:val="002A0D63"/>
    <w:rsid w:val="002C544F"/>
    <w:rsid w:val="002D1B1C"/>
    <w:rsid w:val="00317307"/>
    <w:rsid w:val="00337BB1"/>
    <w:rsid w:val="0038718E"/>
    <w:rsid w:val="003965B6"/>
    <w:rsid w:val="003C3318"/>
    <w:rsid w:val="00403364"/>
    <w:rsid w:val="00416A03"/>
    <w:rsid w:val="004B02F5"/>
    <w:rsid w:val="00515EAD"/>
    <w:rsid w:val="00640CF3"/>
    <w:rsid w:val="0069033C"/>
    <w:rsid w:val="0069484C"/>
    <w:rsid w:val="00726B72"/>
    <w:rsid w:val="0076755E"/>
    <w:rsid w:val="007905D2"/>
    <w:rsid w:val="007958BC"/>
    <w:rsid w:val="007A26B9"/>
    <w:rsid w:val="008150B3"/>
    <w:rsid w:val="008159AB"/>
    <w:rsid w:val="008C7790"/>
    <w:rsid w:val="00983972"/>
    <w:rsid w:val="00994F0E"/>
    <w:rsid w:val="009A4266"/>
    <w:rsid w:val="00A00D76"/>
    <w:rsid w:val="00A42295"/>
    <w:rsid w:val="00B175E5"/>
    <w:rsid w:val="00B640C3"/>
    <w:rsid w:val="00B94DB7"/>
    <w:rsid w:val="00BE4184"/>
    <w:rsid w:val="00C15836"/>
    <w:rsid w:val="00C310E1"/>
    <w:rsid w:val="00D225EA"/>
    <w:rsid w:val="00D6797A"/>
    <w:rsid w:val="00E97E5B"/>
    <w:rsid w:val="00EB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5E5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5E5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795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7958BC"/>
    <w:rPr>
      <w:rFonts w:ascii="Calibri" w:eastAsia="Calibri" w:hAnsi="Calibri" w:cs="Arial"/>
      <w:sz w:val="22"/>
      <w:szCs w:val="22"/>
    </w:rPr>
  </w:style>
  <w:style w:type="paragraph" w:styleId="a5">
    <w:name w:val="footer"/>
    <w:basedOn w:val="a"/>
    <w:link w:val="Char0"/>
    <w:uiPriority w:val="99"/>
    <w:rsid w:val="00795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7958BC"/>
    <w:rPr>
      <w:rFonts w:ascii="Calibri" w:eastAsia="Calibri" w:hAnsi="Calibri" w:cs="Arial"/>
      <w:sz w:val="22"/>
      <w:szCs w:val="22"/>
    </w:rPr>
  </w:style>
  <w:style w:type="paragraph" w:styleId="a6">
    <w:name w:val="Balloon Text"/>
    <w:basedOn w:val="a"/>
    <w:link w:val="Char1"/>
    <w:rsid w:val="0069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690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B5664-8C05-45DF-8119-74FE248D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نوال</cp:lastModifiedBy>
  <cp:revision>8</cp:revision>
  <cp:lastPrinted>2012-09-02T09:50:00Z</cp:lastPrinted>
  <dcterms:created xsi:type="dcterms:W3CDTF">2012-08-28T08:46:00Z</dcterms:created>
  <dcterms:modified xsi:type="dcterms:W3CDTF">2013-08-17T07:01:00Z</dcterms:modified>
</cp:coreProperties>
</file>