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455"/>
        <w:tblW w:w="15816" w:type="dxa"/>
        <w:tblLook w:val="04A0" w:firstRow="1" w:lastRow="0" w:firstColumn="1" w:lastColumn="0" w:noHBand="0" w:noVBand="1"/>
      </w:tblPr>
      <w:tblGrid>
        <w:gridCol w:w="669"/>
        <w:gridCol w:w="602"/>
        <w:gridCol w:w="709"/>
        <w:gridCol w:w="677"/>
        <w:gridCol w:w="435"/>
        <w:gridCol w:w="668"/>
        <w:gridCol w:w="668"/>
        <w:gridCol w:w="668"/>
        <w:gridCol w:w="668"/>
        <w:gridCol w:w="752"/>
        <w:gridCol w:w="709"/>
        <w:gridCol w:w="543"/>
        <w:gridCol w:w="668"/>
        <w:gridCol w:w="668"/>
        <w:gridCol w:w="648"/>
        <w:gridCol w:w="449"/>
        <w:gridCol w:w="709"/>
        <w:gridCol w:w="851"/>
        <w:gridCol w:w="2354"/>
        <w:gridCol w:w="1701"/>
      </w:tblGrid>
      <w:tr w:rsidR="0053275B" w:rsidRPr="004B7A47" w:rsidTr="00574639">
        <w:trPr>
          <w:trHeight w:val="25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34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19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18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17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14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  <w:t>13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12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  <w:t>11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رقم المهارة</w:t>
            </w:r>
          </w:p>
        </w:tc>
      </w:tr>
      <w:tr w:rsidR="0053275B" w:rsidRPr="004B7A47" w:rsidTr="00574639">
        <w:trPr>
          <w:cantSplit/>
          <w:trHeight w:val="142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يكتب كلمات بصرية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( هذا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هذه )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من الذاكرة القريبة والبعيدة. 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يصف الشخصيات والأحداث فيما استمع إليه (شخصيات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رئيسة ،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شخصيات ثانوية ، شخصيات شريرة ، شخصيات خيرة )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يصوغ أسئلة </w:t>
            </w:r>
            <w:proofErr w:type="spell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تذكرية</w:t>
            </w:r>
            <w:proofErr w:type="spell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عما استمع إليه.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يوزع نظرة على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المستمعين. ..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يربط الأسماء المسموعة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بالصور .</w:t>
            </w:r>
            <w:proofErr w:type="gramEnd"/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يكتب الحروف الهجائية التي درسها في أشكالها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المختلفة  من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الذاكرة البعيدة.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يكتب الحروف الهجائية التي درسها في أشكالها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المختلفة  من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الذاكرة القريبة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يعلق على صورة من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محيطه .</w:t>
            </w:r>
            <w:proofErr w:type="gram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يستظهر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ستة  أبيات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من الأناشيد القصيرة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يستنتج المعنى العام للنص المسموع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يسمي الحركات القصيرة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و الطويلة</w:t>
            </w:r>
            <w:proofErr w:type="gramEnd"/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يعبر شفهيا عن أحداث قصة مصورة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53275B" w:rsidRPr="0053275B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3275B">
              <w:rPr>
                <w:rFonts w:ascii="Arial" w:eastAsia="Times New Roman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المعاير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77713"/>
                <w:sz w:val="28"/>
                <w:szCs w:val="28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اســـم الطالبة</w:t>
            </w:r>
          </w:p>
        </w:tc>
      </w:tr>
      <w:tr w:rsidR="0053275B" w:rsidRPr="004B7A47" w:rsidTr="00574639">
        <w:trPr>
          <w:trHeight w:val="129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574639"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1-</w:t>
            </w:r>
          </w:p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84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"/>
        </w:trPr>
        <w:tc>
          <w:tcPr>
            <w:tcW w:w="66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574639"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2-</w:t>
            </w:r>
          </w:p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74639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3-</w:t>
            </w:r>
            <w:bookmarkStart w:id="0" w:name="_GoBack"/>
            <w:bookmarkEnd w:id="0"/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574639" w:rsidRDefault="00574639" w:rsidP="00532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4-</w:t>
            </w:r>
          </w:p>
        </w:tc>
      </w:tr>
      <w:tr w:rsidR="0053275B" w:rsidRPr="004B7A47" w:rsidTr="00574639">
        <w:trPr>
          <w:trHeight w:val="92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3275B" w:rsidRPr="004B7A47" w:rsidTr="00574639">
        <w:trPr>
          <w:trHeight w:val="150"/>
        </w:trPr>
        <w:tc>
          <w:tcPr>
            <w:tcW w:w="669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3275B" w:rsidRPr="004B7A47" w:rsidTr="00574639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75B" w:rsidRPr="00031AF7" w:rsidRDefault="0053275B" w:rsidP="0053275B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75B" w:rsidRPr="004B7A47" w:rsidRDefault="0053275B" w:rsidP="00532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</w:tbl>
    <w:p w:rsidR="004B7A47" w:rsidRDefault="00546600" w:rsidP="00031AF7">
      <w:pPr>
        <w:rPr>
          <w:rtl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2CCCE" wp14:editId="3707D1D4">
                <wp:simplePos x="0" y="0"/>
                <wp:positionH relativeFrom="column">
                  <wp:posOffset>942975</wp:posOffset>
                </wp:positionH>
                <wp:positionV relativeFrom="paragraph">
                  <wp:posOffset>-76200</wp:posOffset>
                </wp:positionV>
                <wp:extent cx="6153150" cy="390525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Overlap w:val="never"/>
                              <w:tblW w:w="10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8"/>
                              <w:gridCol w:w="8524"/>
                            </w:tblGrid>
                            <w:tr w:rsidR="00031AF7" w:rsidRPr="00031AF7" w:rsidTr="00C544AE">
                              <w:trPr>
                                <w:trHeight w:val="204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912BD5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كشف متابعة المهارات 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لـ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الفترة</w:t>
                                  </w:r>
                                  <w:r w:rsidR="00A10A04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912BD5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الأولى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للعام الدراسي 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6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-143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31AF7" w:rsidRPr="00031AF7" w:rsidTr="00031AF7">
                              <w:trPr>
                                <w:trHeight w:val="160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1AF7" w:rsidRPr="00031AF7" w:rsidRDefault="00031AF7" w:rsidP="00031AF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2CCCE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74.25pt;margin-top:-6pt;width:484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" filled="f" stroked="f" strokeweight=".5pt">
                <v:textbox>
                  <w:txbxContent>
                    <w:tbl>
                      <w:tblPr>
                        <w:tblOverlap w:val="never"/>
                        <w:tblW w:w="10472" w:type="dxa"/>
                        <w:tblLook w:val="04A0" w:firstRow="1" w:lastRow="0" w:firstColumn="1" w:lastColumn="0" w:noHBand="0" w:noVBand="1"/>
                      </w:tblPr>
                      <w:tblGrid>
                        <w:gridCol w:w="1948"/>
                        <w:gridCol w:w="8524"/>
                      </w:tblGrid>
                      <w:tr w:rsidR="00031AF7" w:rsidRPr="00031AF7" w:rsidTr="00C544AE">
                        <w:trPr>
                          <w:trHeight w:val="204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912BD5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كشف متابعة المهارات 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لـ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الفترة</w:t>
                            </w:r>
                            <w:r w:rsidR="00A10A04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912BD5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الأولى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للعام الدراسي 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-143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031AF7" w:rsidRPr="00031AF7" w:rsidTr="00031AF7">
                        <w:trPr>
                          <w:trHeight w:val="160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31AF7" w:rsidRPr="00031AF7" w:rsidRDefault="00031AF7" w:rsidP="00031AF7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1AF7">
        <w:rPr>
          <w:rFonts w:hint="cs"/>
          <w:noProof/>
        </w:rPr>
        <w:drawing>
          <wp:anchor distT="0" distB="0" distL="114300" distR="114300" simplePos="0" relativeHeight="251662336" behindDoc="1" locked="0" layoutInCell="1" allowOverlap="1" wp14:anchorId="4C90F001" wp14:editId="6F543239">
            <wp:simplePos x="0" y="0"/>
            <wp:positionH relativeFrom="margin">
              <wp:posOffset>3419475</wp:posOffset>
            </wp:positionH>
            <wp:positionV relativeFrom="paragraph">
              <wp:posOffset>-876300</wp:posOffset>
            </wp:positionV>
            <wp:extent cx="1771650" cy="71437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شعار-وزارة-التعليم6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31006" wp14:editId="16DA6829">
                <wp:simplePos x="0" y="0"/>
                <wp:positionH relativeFrom="column">
                  <wp:posOffset>-442595</wp:posOffset>
                </wp:positionH>
                <wp:positionV relativeFrom="paragraph">
                  <wp:posOffset>-981075</wp:posOffset>
                </wp:positionV>
                <wp:extent cx="2095500" cy="1209675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الصف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الأول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القسم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عام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الفصل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3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الفصل </w:t>
                            </w: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الدراسي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الأول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المادة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اللغة العربية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1006" id="مربع نص 6" o:spid="_x0000_s1027" type="#_x0000_t202" style="position:absolute;left:0;text-align:left;margin-left:-34.85pt;margin-top:-77.25pt;width:16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الصف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الأول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القسم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عام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الفصل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3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الفصل </w:t>
                      </w: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الدراسي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الأول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المادة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اللغة العربية </w:t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90CAFF" wp14:editId="7CC8862E">
                <wp:simplePos x="0" y="0"/>
                <wp:positionH relativeFrom="column">
                  <wp:posOffset>7094855</wp:posOffset>
                </wp:positionH>
                <wp:positionV relativeFrom="paragraph">
                  <wp:posOffset>-942975</wp:posOffset>
                </wp:positionV>
                <wp:extent cx="2266950" cy="1009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العربية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السعودية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وزارة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التعليم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الإدارة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العامة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للتع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بمحافظة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جدة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الابتدائية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الحادية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والثلاثون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CAFF" id="مربع نص 3" o:spid="_x0000_s1028" type="#_x0000_t202" style="position:absolute;left:0;text-align:left;margin-left:558.65pt;margin-top:-74.25pt;width:178.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Arial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المملكة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العربية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السعودية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وزارة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التعليم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الإدارة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العامة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للتع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بمحافظة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جدة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الابتدائية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الحادية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والثلاثون</w:t>
                      </w:r>
                    </w:p>
                    <w:p w:rsidR="00031AF7" w:rsidRPr="00031AF7" w:rsidRDefault="00031AF7" w:rsidP="00031AF7">
                      <w:pPr>
                        <w:rPr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noProof/>
        </w:rPr>
        <w:br w:type="textWrapping" w:clear="all"/>
      </w:r>
    </w:p>
    <w:p w:rsidR="00031AF7" w:rsidRDefault="00031AF7" w:rsidP="00031AF7">
      <w:pPr>
        <w:rPr>
          <w:rtl/>
        </w:rPr>
      </w:pPr>
    </w:p>
    <w:sectPr w:rsidR="00031AF7" w:rsidSect="00800483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7BA" w:rsidRDefault="006927BA" w:rsidP="00031AF7">
      <w:pPr>
        <w:spacing w:after="0" w:line="240" w:lineRule="auto"/>
      </w:pPr>
      <w:r>
        <w:separator/>
      </w:r>
    </w:p>
  </w:endnote>
  <w:endnote w:type="continuationSeparator" w:id="0">
    <w:p w:rsidR="006927BA" w:rsidRDefault="006927BA" w:rsidP="0003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F7" w:rsidRPr="00031AF7" w:rsidRDefault="00912BD5" w:rsidP="00912BD5">
    <w:pPr>
      <w:pStyle w:val="a5"/>
      <w:rPr>
        <w:b/>
        <w:bCs/>
        <w:sz w:val="20"/>
        <w:szCs w:val="20"/>
      </w:rPr>
    </w:pPr>
    <w:r w:rsidRPr="00830B77">
      <w:rPr>
        <w:rFonts w:cs="Arial"/>
        <w:b/>
        <w:bCs/>
        <w:noProof/>
        <w:sz w:val="20"/>
        <w:szCs w:val="20"/>
        <w:rtl/>
      </w:rPr>
      <w:drawing>
        <wp:anchor distT="0" distB="0" distL="114300" distR="114300" simplePos="0" relativeHeight="251661312" behindDoc="1" locked="0" layoutInCell="1" allowOverlap="1" wp14:anchorId="1A3CFA20" wp14:editId="305452E6">
          <wp:simplePos x="0" y="0"/>
          <wp:positionH relativeFrom="margin">
            <wp:align>left</wp:align>
          </wp:positionH>
          <wp:positionV relativeFrom="paragraph">
            <wp:posOffset>-198743</wp:posOffset>
          </wp:positionV>
          <wp:extent cx="2857500" cy="92392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0B77">
      <w:rPr>
        <w:rFonts w:cs="Arial"/>
        <w:b/>
        <w:bCs/>
        <w:noProof/>
        <w:sz w:val="20"/>
        <w:szCs w:val="20"/>
        <w:rtl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6E72DF" wp14:editId="7639AEC6">
              <wp:simplePos x="0" y="0"/>
              <wp:positionH relativeFrom="column">
                <wp:posOffset>5260005</wp:posOffset>
              </wp:positionH>
              <wp:positionV relativeFrom="paragraph">
                <wp:posOffset>-189781</wp:posOffset>
              </wp:positionV>
              <wp:extent cx="3905250" cy="819150"/>
              <wp:effectExtent l="0" t="0" r="0" b="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0" cy="819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 xml:space="preserve">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معلمة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المادة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سهام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أحمد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spell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المصلوم</w:t>
                          </w:r>
                          <w:proofErr w:type="spell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                                                                                                        </w:t>
                          </w:r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 xml:space="preserve">             مديرة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مها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حريب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>:</w:t>
                          </w:r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المشرفة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التربوية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: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جواهر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الزهراني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912BD5" w:rsidRDefault="00912BD5" w:rsidP="00912BD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E72DF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414.15pt;margin-top:-14.95pt;width:307.5pt;height:64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" filled="f" stroked="f" strokeweight=".5pt">
              <v:textbox>
                <w:txbxContent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cs="Arial" w:hint="cs"/>
                        <w:rtl/>
                      </w:rPr>
                      <w:t xml:space="preserve">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معلمة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المادة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سهام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أحمد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spell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المصلوم</w:t>
                    </w:r>
                    <w:proofErr w:type="spell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</w:t>
                    </w:r>
                    <w:r>
                      <w:rPr>
                        <w:rFonts w:cs="Arial" w:hint="cs"/>
                        <w:b/>
                        <w:bCs/>
                        <w:rtl/>
                      </w:rPr>
                      <w:t>ا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                                                                                                        </w:t>
                    </w:r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 xml:space="preserve">             مديرة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المدرسة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مها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حريب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>:</w:t>
                    </w:r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المشرفة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التربوية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: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جواهر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الزهراني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</w:p>
                  <w:p w:rsidR="00912BD5" w:rsidRDefault="00912BD5" w:rsidP="00912BD5"/>
                </w:txbxContent>
              </v:textbox>
            </v:shape>
          </w:pict>
        </mc:Fallback>
      </mc:AlternateContent>
    </w:r>
    <w:r w:rsidR="00031AF7">
      <w:rPr>
        <w:rFonts w:hint="cs"/>
        <w:b/>
        <w:bCs/>
        <w:sz w:val="20"/>
        <w:szCs w:val="20"/>
        <w:rtl/>
      </w:rPr>
      <w:t xml:space="preserve">     </w:t>
    </w:r>
  </w:p>
  <w:p w:rsidR="00031AF7" w:rsidRDefault="00031A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7BA" w:rsidRDefault="006927BA" w:rsidP="00031AF7">
      <w:pPr>
        <w:spacing w:after="0" w:line="240" w:lineRule="auto"/>
      </w:pPr>
      <w:r>
        <w:separator/>
      </w:r>
    </w:p>
  </w:footnote>
  <w:footnote w:type="continuationSeparator" w:id="0">
    <w:p w:rsidR="006927BA" w:rsidRDefault="006927BA" w:rsidP="00031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F766A"/>
    <w:multiLevelType w:val="hybridMultilevel"/>
    <w:tmpl w:val="618E01E2"/>
    <w:lvl w:ilvl="0" w:tplc="2AA6A5A0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5F84E5A"/>
    <w:multiLevelType w:val="hybridMultilevel"/>
    <w:tmpl w:val="668A3056"/>
    <w:lvl w:ilvl="0" w:tplc="FC7A6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83"/>
    <w:rsid w:val="00031AF7"/>
    <w:rsid w:val="00273C65"/>
    <w:rsid w:val="003200A2"/>
    <w:rsid w:val="003775FE"/>
    <w:rsid w:val="004B7A47"/>
    <w:rsid w:val="0053275B"/>
    <w:rsid w:val="00546600"/>
    <w:rsid w:val="00574639"/>
    <w:rsid w:val="00617199"/>
    <w:rsid w:val="006671DE"/>
    <w:rsid w:val="00677A1C"/>
    <w:rsid w:val="006927BA"/>
    <w:rsid w:val="00754DC6"/>
    <w:rsid w:val="00800483"/>
    <w:rsid w:val="00803601"/>
    <w:rsid w:val="00810094"/>
    <w:rsid w:val="0085063C"/>
    <w:rsid w:val="00912BD5"/>
    <w:rsid w:val="00926AC1"/>
    <w:rsid w:val="00975BE0"/>
    <w:rsid w:val="00A10A04"/>
    <w:rsid w:val="00A6616A"/>
    <w:rsid w:val="00AB7A50"/>
    <w:rsid w:val="00C12A57"/>
    <w:rsid w:val="00C544AE"/>
    <w:rsid w:val="00DE30BB"/>
    <w:rsid w:val="00E17FD6"/>
    <w:rsid w:val="00E70333"/>
    <w:rsid w:val="00F71C80"/>
    <w:rsid w:val="00F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54D08C6-275E-4509-B02B-461DF1F9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31AF7"/>
  </w:style>
  <w:style w:type="paragraph" w:styleId="a5">
    <w:name w:val="footer"/>
    <w:basedOn w:val="a"/>
    <w:link w:val="Char0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31AF7"/>
  </w:style>
  <w:style w:type="paragraph" w:styleId="a6">
    <w:name w:val="Balloon Text"/>
    <w:basedOn w:val="a"/>
    <w:link w:val="Char1"/>
    <w:uiPriority w:val="99"/>
    <w:semiHidden/>
    <w:unhideWhenUsed/>
    <w:rsid w:val="00031AF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31AF7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37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2015-10-20T18:11:00Z</cp:lastPrinted>
  <dcterms:created xsi:type="dcterms:W3CDTF">2015-10-26T17:59:00Z</dcterms:created>
  <dcterms:modified xsi:type="dcterms:W3CDTF">2015-10-26T17:59:00Z</dcterms:modified>
</cp:coreProperties>
</file>